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09EA" w14:textId="032A2A0C" w:rsidR="0071657C" w:rsidRDefault="00886003" w:rsidP="00434803">
      <w:pPr>
        <w:ind w:left="10" w:firstLine="0"/>
        <w:rPr>
          <w:szCs w:val="24"/>
        </w:rPr>
      </w:pPr>
      <w:r w:rsidRPr="005B07FF">
        <w:rPr>
          <w:szCs w:val="24"/>
        </w:rPr>
        <w:t>Na temelju članka 15. Zakona o turističkim zajednicama i promicanju hrvatskog turizma („Narodne novine” broj 52/19) i članka 17. stavka 6. Statuta Turističke zajednice područja „Središnja Podravina” (</w:t>
      </w:r>
      <w:r w:rsidR="00434803">
        <w:rPr>
          <w:szCs w:val="24"/>
        </w:rPr>
        <w:t>„</w:t>
      </w:r>
      <w:r w:rsidRPr="005B07FF">
        <w:rPr>
          <w:szCs w:val="24"/>
        </w:rPr>
        <w:t>Službeni glasnik Koprivničko</w:t>
      </w:r>
      <w:r w:rsidR="00434803">
        <w:rPr>
          <w:szCs w:val="24"/>
        </w:rPr>
        <w:t>-</w:t>
      </w:r>
      <w:r w:rsidRPr="005B07FF">
        <w:rPr>
          <w:szCs w:val="24"/>
        </w:rPr>
        <w:t>križevačke županije</w:t>
      </w:r>
      <w:r w:rsidR="00434803">
        <w:rPr>
          <w:szCs w:val="24"/>
        </w:rPr>
        <w:t>“</w:t>
      </w:r>
      <w:r w:rsidRPr="005B07FF">
        <w:rPr>
          <w:szCs w:val="24"/>
        </w:rPr>
        <w:t xml:space="preserve"> broj 26/20), Skupština Turističke zajednice područja „Središnja Podravina” na sjednici održanoj</w:t>
      </w:r>
      <w:r w:rsidR="00434803">
        <w:rPr>
          <w:szCs w:val="24"/>
        </w:rPr>
        <w:t xml:space="preserve"> </w:t>
      </w:r>
      <w:r w:rsidRPr="005B07FF">
        <w:rPr>
          <w:szCs w:val="24"/>
        </w:rPr>
        <w:t>18. siječnja 2021. godine donijela je</w:t>
      </w:r>
    </w:p>
    <w:p w14:paraId="6C8FF4CE" w14:textId="77777777" w:rsidR="00205083" w:rsidRPr="005B07FF" w:rsidRDefault="00205083" w:rsidP="00205083">
      <w:pPr>
        <w:ind w:left="48" w:right="14"/>
        <w:rPr>
          <w:szCs w:val="24"/>
        </w:rPr>
      </w:pPr>
    </w:p>
    <w:p w14:paraId="7F099F4D" w14:textId="6EB5C0A0" w:rsidR="005B07FF" w:rsidRPr="005B07FF" w:rsidRDefault="00886003" w:rsidP="00205083">
      <w:pPr>
        <w:spacing w:line="259" w:lineRule="auto"/>
        <w:ind w:left="902" w:right="959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POSLOVNIK</w:t>
      </w:r>
    </w:p>
    <w:p w14:paraId="29651E93" w14:textId="20BDE01F" w:rsidR="005B07FF" w:rsidRDefault="00886003" w:rsidP="00205083">
      <w:pPr>
        <w:spacing w:line="259" w:lineRule="auto"/>
        <w:ind w:left="892" w:right="959" w:firstLine="0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o radu Skupštine Turističke zajednice područja „Središnja Podravina”</w:t>
      </w:r>
    </w:p>
    <w:p w14:paraId="0A173883" w14:textId="77777777" w:rsidR="005B07FF" w:rsidRDefault="005B07FF" w:rsidP="00205083">
      <w:pPr>
        <w:spacing w:line="259" w:lineRule="auto"/>
        <w:ind w:left="892" w:right="959" w:firstLine="0"/>
        <w:jc w:val="center"/>
        <w:rPr>
          <w:b/>
          <w:bCs/>
          <w:szCs w:val="24"/>
        </w:rPr>
      </w:pPr>
    </w:p>
    <w:p w14:paraId="0B827C8F" w14:textId="77777777" w:rsidR="00205083" w:rsidRPr="005B07FF" w:rsidRDefault="00205083" w:rsidP="00205083">
      <w:pPr>
        <w:spacing w:line="259" w:lineRule="auto"/>
        <w:ind w:left="892" w:right="959" w:firstLine="0"/>
        <w:jc w:val="center"/>
        <w:rPr>
          <w:b/>
          <w:bCs/>
          <w:szCs w:val="24"/>
        </w:rPr>
      </w:pPr>
    </w:p>
    <w:p w14:paraId="1926A498" w14:textId="4B522513" w:rsidR="0071657C" w:rsidRPr="005B07FF" w:rsidRDefault="005B07FF" w:rsidP="00205083">
      <w:pPr>
        <w:spacing w:line="265" w:lineRule="auto"/>
        <w:ind w:left="-5" w:right="0"/>
        <w:jc w:val="left"/>
        <w:rPr>
          <w:b/>
          <w:bCs/>
          <w:szCs w:val="24"/>
        </w:rPr>
      </w:pPr>
      <w:r w:rsidRPr="005B07FF">
        <w:rPr>
          <w:b/>
          <w:bCs/>
          <w:szCs w:val="24"/>
        </w:rPr>
        <w:t>I</w:t>
      </w:r>
      <w:r w:rsidR="00886003" w:rsidRPr="005B07FF">
        <w:rPr>
          <w:b/>
          <w:bCs/>
          <w:szCs w:val="24"/>
        </w:rPr>
        <w:t xml:space="preserve">. </w:t>
      </w:r>
      <w:r w:rsidRPr="005B07FF">
        <w:rPr>
          <w:b/>
          <w:bCs/>
          <w:szCs w:val="24"/>
        </w:rPr>
        <w:t>OPĆ</w:t>
      </w:r>
      <w:r w:rsidR="00886003" w:rsidRPr="005B07FF">
        <w:rPr>
          <w:b/>
          <w:bCs/>
          <w:szCs w:val="24"/>
        </w:rPr>
        <w:t>E ODREDBE</w:t>
      </w:r>
    </w:p>
    <w:p w14:paraId="7A850B18" w14:textId="77777777" w:rsidR="0071657C" w:rsidRPr="005B07FF" w:rsidRDefault="00886003" w:rsidP="00205083">
      <w:pPr>
        <w:spacing w:line="259" w:lineRule="auto"/>
        <w:ind w:left="902" w:right="955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1.</w:t>
      </w:r>
    </w:p>
    <w:p w14:paraId="14BF852E" w14:textId="77777777" w:rsidR="005B07FF" w:rsidRPr="005B07FF" w:rsidRDefault="00886003" w:rsidP="00205083">
      <w:pPr>
        <w:ind w:left="19" w:right="14" w:firstLine="701"/>
        <w:rPr>
          <w:szCs w:val="24"/>
        </w:rPr>
      </w:pPr>
      <w:r w:rsidRPr="005B07FF">
        <w:rPr>
          <w:szCs w:val="24"/>
        </w:rPr>
        <w:t>Ovim Poslovnikom ureduje se način rada Skupštine Turističke zajednice područja „Središnja Podravina” (u daljnjem tekstu: Skupština) i to</w:t>
      </w:r>
      <w:r w:rsidR="005B07FF" w:rsidRPr="005B07FF">
        <w:rPr>
          <w:szCs w:val="24"/>
        </w:rPr>
        <w:t>:</w:t>
      </w:r>
    </w:p>
    <w:p w14:paraId="231BC053" w14:textId="51FB8FC9" w:rsidR="005B07FF" w:rsidRPr="005B07FF" w:rsidRDefault="005B07FF" w:rsidP="00205083">
      <w:pPr>
        <w:ind w:right="14" w:firstLine="688"/>
        <w:rPr>
          <w:szCs w:val="24"/>
        </w:rPr>
      </w:pPr>
      <w:r w:rsidRPr="005B07FF">
        <w:rPr>
          <w:szCs w:val="24"/>
        </w:rPr>
        <w:t xml:space="preserve">- </w:t>
      </w:r>
      <w:r w:rsidR="00886003" w:rsidRPr="005B07FF">
        <w:rPr>
          <w:szCs w:val="24"/>
        </w:rPr>
        <w:t xml:space="preserve">način konstituiranja Skupštine Turističke zajednice područja „Središnja Podravina”; </w:t>
      </w:r>
    </w:p>
    <w:p w14:paraId="0749A1B9" w14:textId="77777777" w:rsidR="005B07FF" w:rsidRPr="005B07FF" w:rsidRDefault="005B07FF" w:rsidP="00205083">
      <w:pPr>
        <w:ind w:right="14" w:firstLine="688"/>
        <w:rPr>
          <w:szCs w:val="24"/>
        </w:rPr>
      </w:pPr>
      <w:r w:rsidRPr="005B07FF">
        <w:rPr>
          <w:szCs w:val="24"/>
        </w:rPr>
        <w:t xml:space="preserve">- </w:t>
      </w:r>
      <w:r w:rsidR="00886003" w:rsidRPr="005B07FF">
        <w:rPr>
          <w:szCs w:val="24"/>
        </w:rPr>
        <w:t>postupak izbora i razrješenja članova Turističkog vijeća</w:t>
      </w:r>
      <w:r w:rsidRPr="005B07FF">
        <w:rPr>
          <w:szCs w:val="24"/>
        </w:rPr>
        <w:t>;</w:t>
      </w:r>
    </w:p>
    <w:p w14:paraId="07A7A442" w14:textId="59EB30ED" w:rsidR="005B07FF" w:rsidRPr="005B07FF" w:rsidRDefault="005B07FF" w:rsidP="00205083">
      <w:pPr>
        <w:ind w:left="708" w:right="14" w:firstLine="0"/>
        <w:rPr>
          <w:szCs w:val="24"/>
        </w:rPr>
      </w:pPr>
      <w:r w:rsidRPr="005B07FF">
        <w:rPr>
          <w:szCs w:val="24"/>
        </w:rPr>
        <w:t xml:space="preserve">- </w:t>
      </w:r>
      <w:r w:rsidR="00886003" w:rsidRPr="005B07FF">
        <w:rPr>
          <w:szCs w:val="24"/>
        </w:rPr>
        <w:t>postupak izbora predstavnika Turističke zajednice područja „Središnja Podravina” (u daljnjem</w:t>
      </w:r>
      <w:r w:rsidRPr="005B07FF">
        <w:rPr>
          <w:szCs w:val="24"/>
        </w:rPr>
        <w:t xml:space="preserve"> </w:t>
      </w:r>
      <w:r w:rsidR="00886003" w:rsidRPr="005B07FF">
        <w:rPr>
          <w:szCs w:val="24"/>
        </w:rPr>
        <w:t>tekstu: Turistička zajednica) u Turističku zajednicu Koprivničko-križevačke županije</w:t>
      </w:r>
      <w:r w:rsidRPr="005B07FF">
        <w:rPr>
          <w:szCs w:val="24"/>
        </w:rPr>
        <w:t>;</w:t>
      </w:r>
    </w:p>
    <w:p w14:paraId="0A12F8C7" w14:textId="77777777" w:rsidR="005B07FF" w:rsidRPr="005B07FF" w:rsidRDefault="005B07FF" w:rsidP="00205083">
      <w:pPr>
        <w:ind w:right="14" w:firstLine="688"/>
        <w:rPr>
          <w:szCs w:val="24"/>
        </w:rPr>
      </w:pPr>
      <w:r w:rsidRPr="005B07FF">
        <w:rPr>
          <w:szCs w:val="24"/>
        </w:rPr>
        <w:t xml:space="preserve">- </w:t>
      </w:r>
      <w:r w:rsidR="00886003" w:rsidRPr="005B07FF">
        <w:rPr>
          <w:szCs w:val="24"/>
        </w:rPr>
        <w:t>prava i dužnosti članova Skupštine</w:t>
      </w:r>
      <w:r w:rsidRPr="005B07FF">
        <w:rPr>
          <w:szCs w:val="24"/>
        </w:rPr>
        <w:t>;</w:t>
      </w:r>
    </w:p>
    <w:p w14:paraId="0F2249D6" w14:textId="77777777" w:rsidR="005B07FF" w:rsidRPr="005B07FF" w:rsidRDefault="005B07FF" w:rsidP="00205083">
      <w:pPr>
        <w:ind w:right="14" w:firstLine="688"/>
        <w:rPr>
          <w:szCs w:val="24"/>
        </w:rPr>
      </w:pPr>
      <w:r w:rsidRPr="005B07FF">
        <w:rPr>
          <w:szCs w:val="24"/>
        </w:rPr>
        <w:t xml:space="preserve">- </w:t>
      </w:r>
      <w:r w:rsidR="00886003" w:rsidRPr="005B07FF">
        <w:rPr>
          <w:szCs w:val="24"/>
        </w:rPr>
        <w:t>sazivanje i vođenje sjednice Skupštine</w:t>
      </w:r>
      <w:r w:rsidRPr="005B07FF">
        <w:rPr>
          <w:szCs w:val="24"/>
        </w:rPr>
        <w:t>;</w:t>
      </w:r>
    </w:p>
    <w:p w14:paraId="07C0A609" w14:textId="3697D720" w:rsidR="0071657C" w:rsidRDefault="005B07FF" w:rsidP="00205083">
      <w:pPr>
        <w:ind w:right="14" w:firstLine="688"/>
        <w:rPr>
          <w:szCs w:val="24"/>
        </w:rPr>
      </w:pPr>
      <w:r w:rsidRPr="005B07FF">
        <w:rPr>
          <w:szCs w:val="24"/>
        </w:rPr>
        <w:t xml:space="preserve">- </w:t>
      </w:r>
      <w:r w:rsidR="00886003" w:rsidRPr="005B07FF">
        <w:rPr>
          <w:szCs w:val="24"/>
        </w:rPr>
        <w:t>javnost rada Skupštine.</w:t>
      </w:r>
    </w:p>
    <w:p w14:paraId="1C554776" w14:textId="77777777" w:rsidR="005B07FF" w:rsidRPr="005B07FF" w:rsidRDefault="005B07FF" w:rsidP="00205083">
      <w:pPr>
        <w:ind w:right="14" w:firstLine="688"/>
        <w:rPr>
          <w:szCs w:val="24"/>
        </w:rPr>
      </w:pPr>
    </w:p>
    <w:p w14:paraId="04AE4B17" w14:textId="77777777" w:rsidR="0071657C" w:rsidRPr="005B07FF" w:rsidRDefault="00886003" w:rsidP="00205083">
      <w:pPr>
        <w:spacing w:line="259" w:lineRule="auto"/>
        <w:ind w:left="902" w:right="955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2.</w:t>
      </w:r>
    </w:p>
    <w:p w14:paraId="2D835E17" w14:textId="77777777" w:rsidR="0071657C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Sastav, djelokrug i ovlaštenja Skupštine utvrđena su Statutom Turističke zajednice.</w:t>
      </w:r>
    </w:p>
    <w:p w14:paraId="263D2D10" w14:textId="77777777" w:rsidR="005B07FF" w:rsidRPr="005B07FF" w:rsidRDefault="005B07FF" w:rsidP="00205083">
      <w:pPr>
        <w:ind w:left="758" w:right="14"/>
        <w:rPr>
          <w:szCs w:val="24"/>
        </w:rPr>
      </w:pPr>
    </w:p>
    <w:p w14:paraId="23BD5CB1" w14:textId="77777777" w:rsidR="0071657C" w:rsidRPr="005B07FF" w:rsidRDefault="00886003" w:rsidP="00205083">
      <w:pPr>
        <w:spacing w:line="259" w:lineRule="auto"/>
        <w:ind w:left="902" w:right="950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3.</w:t>
      </w:r>
    </w:p>
    <w:p w14:paraId="3299BEF4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Rad Skupštine je javan.</w:t>
      </w:r>
    </w:p>
    <w:p w14:paraId="75BEFA8C" w14:textId="3A9EC98A" w:rsidR="005B07FF" w:rsidRDefault="00886003" w:rsidP="00205083">
      <w:pPr>
        <w:ind w:left="10" w:right="14" w:firstLine="706"/>
        <w:rPr>
          <w:szCs w:val="24"/>
        </w:rPr>
      </w:pPr>
      <w:r w:rsidRPr="005B07FF">
        <w:rPr>
          <w:szCs w:val="24"/>
        </w:rPr>
        <w:t>Javnost se može iznimno isključiti samo u odnosu na isprave i podatke koji predstavljaju poslovnu tajnu.</w:t>
      </w:r>
    </w:p>
    <w:p w14:paraId="29EAED94" w14:textId="77777777" w:rsidR="005B07FF" w:rsidRPr="005B07FF" w:rsidRDefault="005B07FF" w:rsidP="00205083">
      <w:pPr>
        <w:ind w:left="10" w:right="14" w:firstLine="706"/>
        <w:rPr>
          <w:szCs w:val="24"/>
        </w:rPr>
      </w:pPr>
    </w:p>
    <w:p w14:paraId="4EBF9C62" w14:textId="1B7B00A7" w:rsidR="0071657C" w:rsidRDefault="005B07FF" w:rsidP="00205083">
      <w:pPr>
        <w:ind w:left="10" w:right="14"/>
        <w:jc w:val="left"/>
        <w:rPr>
          <w:b/>
          <w:bCs/>
          <w:szCs w:val="24"/>
        </w:rPr>
      </w:pPr>
      <w:r w:rsidRPr="005B07FF">
        <w:rPr>
          <w:b/>
          <w:bCs/>
          <w:szCs w:val="24"/>
        </w:rPr>
        <w:t>II</w:t>
      </w:r>
      <w:r w:rsidR="00886003" w:rsidRPr="005B07FF">
        <w:rPr>
          <w:b/>
          <w:bCs/>
          <w:szCs w:val="24"/>
        </w:rPr>
        <w:t>. KONSTITUIRANJE SKUPŠTINE, POSTUPAK POTVRĐIVANJA ODNOSNO PRESTANAK MANDATA ČLANOVIMA SKUPŠTINE</w:t>
      </w:r>
    </w:p>
    <w:p w14:paraId="69FE250D" w14:textId="77777777" w:rsidR="00205083" w:rsidRPr="005B07FF" w:rsidRDefault="00205083" w:rsidP="00205083">
      <w:pPr>
        <w:ind w:left="10" w:right="14"/>
        <w:jc w:val="left"/>
        <w:rPr>
          <w:b/>
          <w:bCs/>
          <w:szCs w:val="24"/>
        </w:rPr>
      </w:pPr>
    </w:p>
    <w:p w14:paraId="27DF349E" w14:textId="77777777" w:rsidR="0071657C" w:rsidRPr="005B07FF" w:rsidRDefault="00886003" w:rsidP="00205083">
      <w:pPr>
        <w:spacing w:line="259" w:lineRule="auto"/>
        <w:ind w:left="902" w:right="955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4.</w:t>
      </w:r>
    </w:p>
    <w:p w14:paraId="38F26325" w14:textId="77777777" w:rsidR="0071657C" w:rsidRPr="005B07FF" w:rsidRDefault="00886003" w:rsidP="00205083">
      <w:pPr>
        <w:ind w:left="5" w:right="14" w:firstLine="710"/>
        <w:rPr>
          <w:szCs w:val="24"/>
        </w:rPr>
      </w:pPr>
      <w:r w:rsidRPr="005B07FF">
        <w:rPr>
          <w:szCs w:val="24"/>
        </w:rPr>
        <w:t>Pripremne radnje za osnivanje Zajednice i sazivanje Osnivačke skupštine obavljaju Načelnici općina u suradnji sa Turističkom zajednicom Koprivničko-križevačke županije.</w:t>
      </w:r>
    </w:p>
    <w:p w14:paraId="45D262CD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Na Osnivačkoj se Skupštini:</w:t>
      </w:r>
    </w:p>
    <w:p w14:paraId="33251C94" w14:textId="77777777" w:rsidR="0071657C" w:rsidRPr="005B07FF" w:rsidRDefault="00886003" w:rsidP="00205083">
      <w:pPr>
        <w:numPr>
          <w:ilvl w:val="0"/>
          <w:numId w:val="1"/>
        </w:numPr>
        <w:ind w:right="14" w:hanging="360"/>
        <w:rPr>
          <w:szCs w:val="24"/>
        </w:rPr>
      </w:pPr>
      <w:r w:rsidRPr="005B07FF">
        <w:rPr>
          <w:szCs w:val="24"/>
        </w:rPr>
        <w:t>potvrđuje mandat članova Skupštine,</w:t>
      </w:r>
    </w:p>
    <w:p w14:paraId="31C625E5" w14:textId="77777777" w:rsidR="0071657C" w:rsidRPr="005B07FF" w:rsidRDefault="00886003" w:rsidP="00205083">
      <w:pPr>
        <w:numPr>
          <w:ilvl w:val="0"/>
          <w:numId w:val="1"/>
        </w:numPr>
        <w:ind w:right="14" w:hanging="360"/>
        <w:rPr>
          <w:szCs w:val="24"/>
        </w:rPr>
      </w:pPr>
      <w:r w:rsidRPr="005B07FF">
        <w:rPr>
          <w:szCs w:val="24"/>
        </w:rPr>
        <w:t>biraju članovi turističkog vijeća,</w:t>
      </w:r>
    </w:p>
    <w:p w14:paraId="19A88AA6" w14:textId="77777777" w:rsidR="0071657C" w:rsidRPr="005B07FF" w:rsidRDefault="00886003" w:rsidP="00205083">
      <w:pPr>
        <w:numPr>
          <w:ilvl w:val="0"/>
          <w:numId w:val="1"/>
        </w:numPr>
        <w:ind w:right="14" w:hanging="360"/>
        <w:rPr>
          <w:szCs w:val="24"/>
        </w:rPr>
      </w:pPr>
      <w:r w:rsidRPr="005B07FF">
        <w:rPr>
          <w:szCs w:val="24"/>
        </w:rPr>
        <w:t>donosi poslovnik o radu Skupštine,</w:t>
      </w:r>
    </w:p>
    <w:p w14:paraId="71DBCE94" w14:textId="77777777" w:rsidR="0071657C" w:rsidRPr="005B07FF" w:rsidRDefault="00886003" w:rsidP="00205083">
      <w:pPr>
        <w:numPr>
          <w:ilvl w:val="0"/>
          <w:numId w:val="1"/>
        </w:numPr>
        <w:ind w:right="14" w:hanging="360"/>
        <w:rPr>
          <w:szCs w:val="24"/>
        </w:rPr>
      </w:pPr>
      <w:r w:rsidRPr="005B07FF">
        <w:rPr>
          <w:szCs w:val="24"/>
        </w:rPr>
        <w:t>bira iz redova članova Skupštine predstavnike u Skupštinu Turističke zajednice Koprivničko-križevačke županije,</w:t>
      </w:r>
    </w:p>
    <w:p w14:paraId="18910086" w14:textId="77777777" w:rsidR="0071657C" w:rsidRDefault="00886003" w:rsidP="00205083">
      <w:pPr>
        <w:numPr>
          <w:ilvl w:val="0"/>
          <w:numId w:val="1"/>
        </w:numPr>
        <w:ind w:right="14" w:hanging="360"/>
        <w:rPr>
          <w:szCs w:val="24"/>
        </w:rPr>
      </w:pPr>
      <w:r w:rsidRPr="005B07FF">
        <w:rPr>
          <w:szCs w:val="24"/>
        </w:rPr>
        <w:lastRenderedPageBreak/>
        <w:t>obavljaju i drugi poslovi i donose akti predviđeni Zakonom o turističkim zajednicama i promicanju hrvatskog turizma (u daljnjem tekstu: Zakon) i Statutom Zajednice.</w:t>
      </w:r>
    </w:p>
    <w:p w14:paraId="1C2FAF3B" w14:textId="77777777" w:rsidR="00205083" w:rsidRPr="005B07FF" w:rsidRDefault="00205083" w:rsidP="00205083">
      <w:pPr>
        <w:ind w:left="1108" w:right="14" w:firstLine="0"/>
        <w:rPr>
          <w:szCs w:val="24"/>
        </w:rPr>
      </w:pPr>
    </w:p>
    <w:p w14:paraId="0DCDD8CB" w14:textId="77777777" w:rsidR="0071657C" w:rsidRPr="005B07FF" w:rsidRDefault="00886003" w:rsidP="00205083">
      <w:pPr>
        <w:spacing w:line="259" w:lineRule="auto"/>
        <w:ind w:left="902" w:right="883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5.</w:t>
      </w:r>
    </w:p>
    <w:p w14:paraId="2D029B7F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Osnivačku Skupštinu otvara i predsjedava joj predsjednik Zajednice.</w:t>
      </w:r>
    </w:p>
    <w:p w14:paraId="58141002" w14:textId="1CC23846" w:rsidR="0071657C" w:rsidRPr="005B07FF" w:rsidRDefault="00886003" w:rsidP="00205083">
      <w:pPr>
        <w:ind w:left="43" w:right="14" w:firstLine="706"/>
        <w:rPr>
          <w:szCs w:val="24"/>
        </w:rPr>
      </w:pPr>
      <w:r w:rsidRPr="005B07FF">
        <w:rPr>
          <w:szCs w:val="24"/>
        </w:rPr>
        <w:t>Ako je, prema propisima kojima se ure</w:t>
      </w:r>
      <w:r w:rsidR="009A6B30">
        <w:rPr>
          <w:szCs w:val="24"/>
        </w:rPr>
        <w:t>đ</w:t>
      </w:r>
      <w:r w:rsidRPr="005B07FF">
        <w:rPr>
          <w:szCs w:val="24"/>
        </w:rPr>
        <w:t>uju jedinice lokalne, odnosno područne (regionalne) samouprave, razriješen načelnik, u trenutku razrješenja prestaje mu i dužnost predsjednika Zajednice, odnosno Skupštine. U tom slučaju, dužnost predsjednika Zajednice, odnosno Skupštine obnaša, sukladno propisima o imenovanju načelnika, imenovani povjerenik.</w:t>
      </w:r>
    </w:p>
    <w:p w14:paraId="14B6F166" w14:textId="77777777" w:rsidR="0071657C" w:rsidRDefault="00886003" w:rsidP="00205083">
      <w:pPr>
        <w:ind w:left="43" w:right="14" w:firstLine="706"/>
        <w:rPr>
          <w:szCs w:val="24"/>
        </w:rPr>
      </w:pPr>
      <w:r w:rsidRPr="005B07FF">
        <w:rPr>
          <w:szCs w:val="24"/>
        </w:rPr>
        <w:t>U slučaju odsutnosti ili spriječenosti predsjednika, sjednici Skupštine predsjedava zamjenik predsjednika kojeg odredi predsjednik Zajednice i koji za svoj rad odgovara predsjedniku Zajednice.</w:t>
      </w:r>
    </w:p>
    <w:p w14:paraId="52F95E28" w14:textId="77777777" w:rsidR="005B07FF" w:rsidRPr="005B07FF" w:rsidRDefault="005B07FF" w:rsidP="00205083">
      <w:pPr>
        <w:ind w:left="43" w:right="14" w:firstLine="706"/>
        <w:rPr>
          <w:szCs w:val="24"/>
        </w:rPr>
      </w:pPr>
    </w:p>
    <w:p w14:paraId="49579345" w14:textId="77777777" w:rsidR="0071657C" w:rsidRPr="005B07FF" w:rsidRDefault="00886003" w:rsidP="00205083">
      <w:pPr>
        <w:spacing w:line="259" w:lineRule="auto"/>
        <w:ind w:left="902" w:right="878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6.</w:t>
      </w:r>
    </w:p>
    <w:p w14:paraId="3FB9A744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Potvrđivanje mandata članova Skupštine obavlja se na početku Osnivačke Skupštine.</w:t>
      </w:r>
    </w:p>
    <w:p w14:paraId="5052B671" w14:textId="77777777" w:rsidR="0071657C" w:rsidRPr="005B07FF" w:rsidRDefault="00886003" w:rsidP="00205083">
      <w:pPr>
        <w:ind w:left="48" w:right="14" w:firstLine="701"/>
        <w:rPr>
          <w:szCs w:val="24"/>
        </w:rPr>
      </w:pPr>
      <w:r w:rsidRPr="005B07FF">
        <w:rPr>
          <w:szCs w:val="24"/>
        </w:rPr>
        <w:t>Potvrđivanje mandata iz stavka 1. ovog članka obavlja se na prijedlog verifikacijske komisije koju bira Skupština.</w:t>
      </w:r>
    </w:p>
    <w:p w14:paraId="230B67F5" w14:textId="079FDF13" w:rsidR="005B07FF" w:rsidRDefault="00886003" w:rsidP="00205083">
      <w:pPr>
        <w:ind w:left="58" w:right="14" w:firstLine="691"/>
        <w:rPr>
          <w:szCs w:val="24"/>
        </w:rPr>
      </w:pPr>
      <w:r w:rsidRPr="005B07FF">
        <w:rPr>
          <w:szCs w:val="24"/>
        </w:rPr>
        <w:t>Verifikacijsku komisiju čine predsjednik i dva člana izabrani iz redova članova Skupštine.</w:t>
      </w:r>
    </w:p>
    <w:p w14:paraId="0B4D6361" w14:textId="77777777" w:rsidR="00205083" w:rsidRPr="005B07FF" w:rsidRDefault="00205083" w:rsidP="00205083">
      <w:pPr>
        <w:ind w:left="58" w:right="14" w:firstLine="691"/>
        <w:rPr>
          <w:szCs w:val="24"/>
        </w:rPr>
      </w:pPr>
    </w:p>
    <w:p w14:paraId="4BCEACB3" w14:textId="77777777" w:rsidR="0071657C" w:rsidRPr="005B07FF" w:rsidRDefault="00886003" w:rsidP="00205083">
      <w:pPr>
        <w:spacing w:line="259" w:lineRule="auto"/>
        <w:ind w:left="902" w:right="873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7.</w:t>
      </w:r>
    </w:p>
    <w:p w14:paraId="52C421BF" w14:textId="77777777" w:rsidR="0071657C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Potvrđivanje mandata članovima Skupštine, Skupština se smatra konstituiranom.</w:t>
      </w:r>
    </w:p>
    <w:p w14:paraId="5FFC6C10" w14:textId="77777777" w:rsidR="00205083" w:rsidRDefault="00205083" w:rsidP="00205083">
      <w:pPr>
        <w:ind w:left="758" w:right="14"/>
        <w:rPr>
          <w:szCs w:val="24"/>
        </w:rPr>
      </w:pPr>
    </w:p>
    <w:p w14:paraId="00D0FD84" w14:textId="77777777" w:rsidR="00205083" w:rsidRPr="005B07FF" w:rsidRDefault="00205083" w:rsidP="00205083">
      <w:pPr>
        <w:ind w:left="758" w:right="14"/>
        <w:rPr>
          <w:szCs w:val="24"/>
        </w:rPr>
      </w:pPr>
    </w:p>
    <w:p w14:paraId="494F8A9B" w14:textId="3F29E52E" w:rsidR="0071657C" w:rsidRDefault="005B07FF" w:rsidP="00205083">
      <w:pPr>
        <w:ind w:left="0" w:right="14" w:firstLine="0"/>
        <w:rPr>
          <w:b/>
          <w:bCs/>
          <w:szCs w:val="24"/>
        </w:rPr>
      </w:pPr>
      <w:r w:rsidRPr="005B07FF">
        <w:rPr>
          <w:b/>
          <w:bCs/>
          <w:szCs w:val="24"/>
        </w:rPr>
        <w:t>III</w:t>
      </w:r>
      <w:r w:rsidR="00886003" w:rsidRPr="005B07FF">
        <w:rPr>
          <w:b/>
          <w:bCs/>
          <w:szCs w:val="24"/>
        </w:rPr>
        <w:t>. POSTUPAK IZBORA 1 RAZRJEŠENJA TIJELA ZAJEDNICE</w:t>
      </w:r>
    </w:p>
    <w:p w14:paraId="790EAD03" w14:textId="77777777" w:rsidR="00205083" w:rsidRPr="005B07FF" w:rsidRDefault="00205083" w:rsidP="00205083">
      <w:pPr>
        <w:ind w:left="0" w:right="14" w:firstLine="0"/>
        <w:rPr>
          <w:b/>
          <w:bCs/>
          <w:szCs w:val="24"/>
        </w:rPr>
      </w:pPr>
    </w:p>
    <w:p w14:paraId="0B853D92" w14:textId="77777777" w:rsidR="0071657C" w:rsidRPr="005B07FF" w:rsidRDefault="00886003" w:rsidP="00205083">
      <w:pPr>
        <w:spacing w:line="259" w:lineRule="auto"/>
        <w:ind w:left="902" w:right="878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8.</w:t>
      </w:r>
    </w:p>
    <w:p w14:paraId="1197B4AD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Skupština bira članove Turističkog vijeća.</w:t>
      </w:r>
    </w:p>
    <w:p w14:paraId="3D7288AF" w14:textId="6DF276FD" w:rsidR="005B07FF" w:rsidRDefault="00886003" w:rsidP="00205083">
      <w:pPr>
        <w:ind w:left="58" w:right="14" w:firstLine="691"/>
        <w:rPr>
          <w:szCs w:val="24"/>
        </w:rPr>
      </w:pPr>
      <w:r w:rsidRPr="005B07FF">
        <w:rPr>
          <w:szCs w:val="24"/>
        </w:rPr>
        <w:t>Izbor članova tijela iz stavka 1. ovoga članka obavlja se javnim glasovanjem, osim ako se na Skupštini drugačije ne odluči.</w:t>
      </w:r>
    </w:p>
    <w:p w14:paraId="61D03C10" w14:textId="77777777" w:rsidR="00205083" w:rsidRPr="005B07FF" w:rsidRDefault="00205083" w:rsidP="00205083">
      <w:pPr>
        <w:ind w:left="58" w:right="14" w:firstLine="691"/>
        <w:rPr>
          <w:szCs w:val="24"/>
        </w:rPr>
      </w:pPr>
    </w:p>
    <w:p w14:paraId="51E9FE6A" w14:textId="77777777" w:rsidR="0071657C" w:rsidRPr="005B07FF" w:rsidRDefault="00886003" w:rsidP="00205083">
      <w:pPr>
        <w:spacing w:line="259" w:lineRule="auto"/>
        <w:ind w:left="902" w:right="878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9.</w:t>
      </w:r>
    </w:p>
    <w:p w14:paraId="18D21741" w14:textId="77777777" w:rsidR="0071657C" w:rsidRDefault="00886003" w:rsidP="00205083">
      <w:pPr>
        <w:ind w:left="58" w:right="14" w:firstLine="706"/>
        <w:rPr>
          <w:szCs w:val="24"/>
        </w:rPr>
      </w:pPr>
      <w:r w:rsidRPr="005B07FF">
        <w:rPr>
          <w:szCs w:val="24"/>
        </w:rPr>
        <w:t>Skupština može razriješiti člana Turističkog vijeća ako svoje dužnosti ne obavlja sukladno Zakonu i Statutu Zajednice.</w:t>
      </w:r>
    </w:p>
    <w:p w14:paraId="01D76032" w14:textId="77777777" w:rsidR="00205083" w:rsidRDefault="00205083" w:rsidP="00205083">
      <w:pPr>
        <w:ind w:left="58" w:right="14" w:firstLine="706"/>
        <w:rPr>
          <w:szCs w:val="24"/>
        </w:rPr>
      </w:pPr>
    </w:p>
    <w:p w14:paraId="035A022A" w14:textId="77777777" w:rsidR="00205083" w:rsidRPr="005B07FF" w:rsidRDefault="00205083" w:rsidP="00205083">
      <w:pPr>
        <w:ind w:left="58" w:right="14" w:firstLine="706"/>
        <w:rPr>
          <w:szCs w:val="24"/>
        </w:rPr>
      </w:pPr>
    </w:p>
    <w:p w14:paraId="6A304DA0" w14:textId="77777777" w:rsidR="005B07FF" w:rsidRDefault="00886003" w:rsidP="00205083">
      <w:pPr>
        <w:spacing w:line="265" w:lineRule="auto"/>
        <w:ind w:left="-5" w:right="0"/>
        <w:jc w:val="left"/>
        <w:rPr>
          <w:szCs w:val="24"/>
        </w:rPr>
      </w:pPr>
      <w:r w:rsidRPr="005B07FF">
        <w:rPr>
          <w:b/>
          <w:bCs/>
          <w:szCs w:val="24"/>
        </w:rPr>
        <w:t>IV. IZBOR PREDSTA VNIKA ZAJEDNICE U SKUPŠTINU TURISTIČKE ZAJEDNICE</w:t>
      </w:r>
      <w:r w:rsidRPr="005B07FF">
        <w:rPr>
          <w:szCs w:val="24"/>
        </w:rPr>
        <w:t xml:space="preserve"> </w:t>
      </w:r>
    </w:p>
    <w:p w14:paraId="54C3A329" w14:textId="77777777" w:rsidR="00205083" w:rsidRDefault="00205083" w:rsidP="00205083">
      <w:pPr>
        <w:spacing w:line="265" w:lineRule="auto"/>
        <w:ind w:left="-5" w:right="0"/>
        <w:jc w:val="left"/>
        <w:rPr>
          <w:szCs w:val="24"/>
        </w:rPr>
      </w:pPr>
    </w:p>
    <w:p w14:paraId="4ED2DDEC" w14:textId="09CBCAD0" w:rsidR="0071657C" w:rsidRPr="005B07FF" w:rsidRDefault="00886003" w:rsidP="00205083">
      <w:pPr>
        <w:spacing w:line="265" w:lineRule="auto"/>
        <w:ind w:left="-5" w:right="0"/>
        <w:jc w:val="center"/>
        <w:rPr>
          <w:b/>
          <w:bCs/>
          <w:szCs w:val="24"/>
        </w:rPr>
      </w:pPr>
      <w:r w:rsidRPr="005B07FF">
        <w:rPr>
          <w:b/>
          <w:bCs/>
          <w:szCs w:val="24"/>
        </w:rPr>
        <w:t>Članak 10.</w:t>
      </w:r>
    </w:p>
    <w:p w14:paraId="0A988140" w14:textId="5DB36B8B" w:rsidR="0071657C" w:rsidRPr="005B07FF" w:rsidRDefault="00886003" w:rsidP="00205083">
      <w:pPr>
        <w:ind w:left="14" w:right="14" w:firstLine="715"/>
        <w:rPr>
          <w:szCs w:val="24"/>
        </w:rPr>
      </w:pPr>
      <w:r w:rsidRPr="005B07FF">
        <w:rPr>
          <w:szCs w:val="24"/>
        </w:rPr>
        <w:t>Skupština bira predstavnike Zajednice u Skupštinu Turističke zajednice Koprivničko</w:t>
      </w:r>
      <w:r w:rsidR="005B07FF">
        <w:rPr>
          <w:szCs w:val="24"/>
        </w:rPr>
        <w:t>-</w:t>
      </w:r>
      <w:r w:rsidRPr="005B07FF">
        <w:rPr>
          <w:szCs w:val="24"/>
        </w:rPr>
        <w:t>križevačke županije.</w:t>
      </w:r>
    </w:p>
    <w:p w14:paraId="7EF2E8A4" w14:textId="77777777" w:rsidR="00205083" w:rsidRDefault="00886003" w:rsidP="00205083">
      <w:pPr>
        <w:ind w:left="19" w:right="14" w:firstLine="701"/>
        <w:rPr>
          <w:szCs w:val="24"/>
        </w:rPr>
      </w:pPr>
      <w:r w:rsidRPr="005B07FF">
        <w:rPr>
          <w:szCs w:val="24"/>
        </w:rPr>
        <w:t>Izbor predstavnika Zajednice iz stavka 1. ovoga članka obavlja se javnim glasovanjem, osim ako se na skupštini drugačije ne odluči.</w:t>
      </w:r>
    </w:p>
    <w:p w14:paraId="64ED9610" w14:textId="77777777" w:rsidR="00205083" w:rsidRDefault="00205083" w:rsidP="00205083">
      <w:pPr>
        <w:ind w:left="19" w:right="14" w:firstLine="701"/>
        <w:rPr>
          <w:szCs w:val="24"/>
        </w:rPr>
      </w:pPr>
    </w:p>
    <w:p w14:paraId="48ECE0CE" w14:textId="77777777" w:rsidR="00205083" w:rsidRDefault="00205083" w:rsidP="00205083">
      <w:pPr>
        <w:ind w:left="19" w:right="14" w:firstLine="701"/>
        <w:rPr>
          <w:szCs w:val="24"/>
        </w:rPr>
      </w:pPr>
    </w:p>
    <w:p w14:paraId="6BA4C04E" w14:textId="29AE0ED6" w:rsidR="0071657C" w:rsidRDefault="00205083" w:rsidP="00205083">
      <w:pPr>
        <w:ind w:left="0" w:right="14" w:firstLine="0"/>
        <w:rPr>
          <w:b/>
          <w:bCs/>
          <w:szCs w:val="24"/>
        </w:rPr>
      </w:pPr>
      <w:r w:rsidRPr="00205083">
        <w:rPr>
          <w:b/>
          <w:bCs/>
          <w:szCs w:val="24"/>
        </w:rPr>
        <w:t xml:space="preserve">V. </w:t>
      </w:r>
      <w:r w:rsidR="00886003" w:rsidRPr="00205083">
        <w:rPr>
          <w:b/>
          <w:bCs/>
          <w:szCs w:val="24"/>
        </w:rPr>
        <w:t xml:space="preserve">PRAVA </w:t>
      </w:r>
      <w:r w:rsidRPr="00205083">
        <w:rPr>
          <w:b/>
          <w:bCs/>
          <w:szCs w:val="24"/>
        </w:rPr>
        <w:t>I</w:t>
      </w:r>
      <w:r w:rsidR="00886003" w:rsidRPr="00205083">
        <w:rPr>
          <w:b/>
          <w:bCs/>
          <w:szCs w:val="24"/>
        </w:rPr>
        <w:t xml:space="preserve"> DUŽNOSTI ČLANOVA SKUPŠTINE</w:t>
      </w:r>
    </w:p>
    <w:p w14:paraId="3CEABD0B" w14:textId="77777777" w:rsidR="00205083" w:rsidRPr="00205083" w:rsidRDefault="00205083" w:rsidP="00205083">
      <w:pPr>
        <w:ind w:left="0" w:right="14" w:firstLine="0"/>
        <w:rPr>
          <w:b/>
          <w:bCs/>
          <w:szCs w:val="24"/>
        </w:rPr>
      </w:pPr>
    </w:p>
    <w:p w14:paraId="2A72684C" w14:textId="77777777" w:rsidR="0071657C" w:rsidRPr="00205083" w:rsidRDefault="00886003" w:rsidP="00205083">
      <w:pPr>
        <w:spacing w:line="259" w:lineRule="auto"/>
        <w:ind w:left="902" w:right="931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11.</w:t>
      </w:r>
    </w:p>
    <w:p w14:paraId="0217FE1C" w14:textId="1463222B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Mandat članova Skup</w:t>
      </w:r>
      <w:r w:rsidR="00205083">
        <w:rPr>
          <w:szCs w:val="24"/>
        </w:rPr>
        <w:t>š</w:t>
      </w:r>
      <w:r w:rsidRPr="005B07FF">
        <w:rPr>
          <w:szCs w:val="24"/>
        </w:rPr>
        <w:t>tine Zajednice traje četiri godine.</w:t>
      </w:r>
    </w:p>
    <w:p w14:paraId="084833CF" w14:textId="77777777" w:rsidR="00205083" w:rsidRDefault="00886003" w:rsidP="00205083">
      <w:pPr>
        <w:ind w:left="24" w:right="14" w:firstLine="706"/>
        <w:rPr>
          <w:szCs w:val="24"/>
        </w:rPr>
      </w:pPr>
      <w:r w:rsidRPr="005B07FF">
        <w:rPr>
          <w:szCs w:val="24"/>
        </w:rPr>
        <w:t>Članu Skupštine Zajednice može prestati mandat i prije isteka vremena na koje je primljen:</w:t>
      </w:r>
    </w:p>
    <w:p w14:paraId="352B8B5A" w14:textId="77777777" w:rsidR="00205083" w:rsidRDefault="00205083" w:rsidP="00205083">
      <w:pPr>
        <w:ind w:left="24" w:right="14" w:firstLine="706"/>
        <w:rPr>
          <w:szCs w:val="24"/>
        </w:rPr>
      </w:pPr>
      <w:r>
        <w:rPr>
          <w:szCs w:val="24"/>
        </w:rPr>
        <w:t xml:space="preserve">- </w:t>
      </w:r>
      <w:r w:rsidR="00886003" w:rsidRPr="005B07FF">
        <w:rPr>
          <w:szCs w:val="24"/>
        </w:rPr>
        <w:t>opozivom od strane člana Zajednice čiji je predstavnik</w:t>
      </w:r>
      <w:r>
        <w:rPr>
          <w:szCs w:val="24"/>
        </w:rPr>
        <w:t>;</w:t>
      </w:r>
    </w:p>
    <w:p w14:paraId="466009EF" w14:textId="77777777" w:rsidR="00205083" w:rsidRDefault="00205083" w:rsidP="00205083">
      <w:pPr>
        <w:ind w:left="24" w:right="14" w:firstLine="706"/>
        <w:rPr>
          <w:szCs w:val="24"/>
        </w:rPr>
      </w:pPr>
      <w:r>
        <w:rPr>
          <w:szCs w:val="24"/>
        </w:rPr>
        <w:t xml:space="preserve">- </w:t>
      </w:r>
      <w:r w:rsidR="00886003" w:rsidRPr="005B07FF">
        <w:rPr>
          <w:szCs w:val="24"/>
        </w:rPr>
        <w:t>prestankom rada kod člana Zajednice čiji je</w:t>
      </w:r>
      <w:r>
        <w:rPr>
          <w:szCs w:val="24"/>
        </w:rPr>
        <w:t xml:space="preserve"> </w:t>
      </w:r>
      <w:r w:rsidR="00886003" w:rsidRPr="005B07FF">
        <w:rPr>
          <w:szCs w:val="24"/>
        </w:rPr>
        <w:t>predstavnik</w:t>
      </w:r>
      <w:r>
        <w:rPr>
          <w:szCs w:val="24"/>
        </w:rPr>
        <w:t>;</w:t>
      </w:r>
    </w:p>
    <w:p w14:paraId="4F8F31E2" w14:textId="12223532" w:rsidR="0071657C" w:rsidRDefault="00205083" w:rsidP="00205083">
      <w:pPr>
        <w:ind w:left="24" w:right="14" w:firstLine="706"/>
        <w:rPr>
          <w:szCs w:val="24"/>
        </w:rPr>
      </w:pPr>
      <w:r>
        <w:rPr>
          <w:szCs w:val="24"/>
        </w:rPr>
        <w:t xml:space="preserve">- </w:t>
      </w:r>
      <w:r w:rsidR="00886003" w:rsidRPr="005B07FF">
        <w:rPr>
          <w:szCs w:val="24"/>
        </w:rPr>
        <w:t>na osobni zahtjev.</w:t>
      </w:r>
    </w:p>
    <w:p w14:paraId="792855F9" w14:textId="77777777" w:rsidR="00205083" w:rsidRPr="005B07FF" w:rsidRDefault="00205083" w:rsidP="00205083">
      <w:pPr>
        <w:ind w:left="24" w:right="14" w:firstLine="706"/>
        <w:rPr>
          <w:szCs w:val="24"/>
        </w:rPr>
      </w:pPr>
    </w:p>
    <w:p w14:paraId="437991FA" w14:textId="77777777" w:rsidR="0071657C" w:rsidRPr="005B07FF" w:rsidRDefault="00886003" w:rsidP="00205083">
      <w:pPr>
        <w:ind w:left="34" w:right="14" w:firstLine="706"/>
        <w:rPr>
          <w:szCs w:val="24"/>
        </w:rPr>
      </w:pPr>
      <w:r w:rsidRPr="005B07FF">
        <w:rPr>
          <w:szCs w:val="24"/>
        </w:rPr>
        <w:t>Skupština Zajednice može predložiti članu Zajednice da opozove svog predstavnika ako svoju dužnost ne obavlja u skladu sa zadaćama Zajednice ili je uopće ne obavlja.</w:t>
      </w:r>
    </w:p>
    <w:p w14:paraId="29E20CB9" w14:textId="77777777" w:rsidR="0071657C" w:rsidRDefault="00886003" w:rsidP="00205083">
      <w:pPr>
        <w:ind w:left="34" w:right="14" w:firstLine="691"/>
        <w:rPr>
          <w:szCs w:val="24"/>
        </w:rPr>
      </w:pPr>
      <w:r w:rsidRPr="005B07FF">
        <w:rPr>
          <w:szCs w:val="24"/>
        </w:rPr>
        <w:t>Novoizabranom članu Skupštine mandat traje do isteka vremena na koji je bio izabran član Skupštine kojem je prestao mandat na jedan od načina utvrđen u stavku 2. ovog članka.</w:t>
      </w:r>
    </w:p>
    <w:p w14:paraId="44464E56" w14:textId="77777777" w:rsidR="00205083" w:rsidRPr="005B07FF" w:rsidRDefault="00205083" w:rsidP="00205083">
      <w:pPr>
        <w:ind w:left="34" w:right="14" w:firstLine="691"/>
        <w:rPr>
          <w:szCs w:val="24"/>
        </w:rPr>
      </w:pPr>
    </w:p>
    <w:p w14:paraId="600ED412" w14:textId="77777777" w:rsidR="0071657C" w:rsidRPr="00205083" w:rsidRDefault="00886003" w:rsidP="00205083">
      <w:pPr>
        <w:spacing w:line="259" w:lineRule="auto"/>
        <w:ind w:left="902" w:right="916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12.</w:t>
      </w:r>
    </w:p>
    <w:p w14:paraId="33EA9F97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Skupština Zajednice:</w:t>
      </w:r>
    </w:p>
    <w:p w14:paraId="4AF930A8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donosi Statut Zajednice,</w:t>
      </w:r>
    </w:p>
    <w:p w14:paraId="54CC7DD6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donosi odluku o osnivanju, ustroju, pravima i dužnostima te načinu poslovanja,</w:t>
      </w:r>
    </w:p>
    <w:p w14:paraId="44046EA8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odlučuje o izboru i razrješenju članova Turističkog vijeća</w:t>
      </w:r>
    </w:p>
    <w:p w14:paraId="7915FCCB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donosi godišnji program rada Zajednice,</w:t>
      </w:r>
    </w:p>
    <w:p w14:paraId="5B8FE8D0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donosi izvješće o izvršenju programa rada Zajednice,</w:t>
      </w:r>
    </w:p>
    <w:p w14:paraId="3AE35126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donosi poslovnik o radu Skupštine,</w:t>
      </w:r>
    </w:p>
    <w:p w14:paraId="3DACF3A0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nadzire poslovanje Zajednice,</w:t>
      </w:r>
    </w:p>
    <w:p w14:paraId="2F0B0C48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odlučuje o zahtjevima za dragovoljno članstvo,</w:t>
      </w:r>
    </w:p>
    <w:p w14:paraId="55E2E0C0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donosi odluku o izvješćima koje podnosi Turističko vijeće,</w:t>
      </w:r>
    </w:p>
    <w:p w14:paraId="7BD5013C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utvrđuje visinu članarine za dragovoljne članove Zajednice,</w:t>
      </w:r>
    </w:p>
    <w:p w14:paraId="359D52AF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daje nadležnim tijelima inicijative za donošenje zakona i drugih propisa,</w:t>
      </w:r>
    </w:p>
    <w:p w14:paraId="6F79CF06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razmatra i zauzima stavove o najznačajnijim pitanjima koja proizlaze iz zadaća Zajednica, predlaže mjere i poduzima radnje za njihovo izvršavanje,</w:t>
      </w:r>
    </w:p>
    <w:p w14:paraId="2F081603" w14:textId="25862774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prihvaća godišnja izvješća i odlučuje o drugim pitanjima kada je to predvi</w:t>
      </w:r>
      <w:r w:rsidR="009A6B30">
        <w:rPr>
          <w:szCs w:val="24"/>
        </w:rPr>
        <w:t>đ</w:t>
      </w:r>
      <w:r w:rsidRPr="005B07FF">
        <w:rPr>
          <w:szCs w:val="24"/>
        </w:rPr>
        <w:t>eno propisima i ovim Statutom,</w:t>
      </w:r>
    </w:p>
    <w:p w14:paraId="64413C3E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obvezna je obaviti nadzor najmanje jednom godišnje i to prije donošenja izvješća o izvršenju programa rada te je, pored navedenog nadzora, obvezna obaviti nadzor i</w:t>
      </w:r>
    </w:p>
    <w:p w14:paraId="35B0F77B" w14:textId="77777777" w:rsidR="0071657C" w:rsidRPr="005B07FF" w:rsidRDefault="00886003" w:rsidP="00205083">
      <w:pPr>
        <w:ind w:left="1080" w:right="14"/>
        <w:rPr>
          <w:szCs w:val="24"/>
        </w:rPr>
      </w:pPr>
      <w:r w:rsidRPr="005B07FF">
        <w:rPr>
          <w:szCs w:val="24"/>
        </w:rPr>
        <w:t>na zahtjev natpolovične većine članova Skupštine kao i po nalogu nadležnog ministarstva, ukoliko takav zahtjev Skupštine odnosno nalog ministarstva postoje,</w:t>
      </w:r>
    </w:p>
    <w:p w14:paraId="6113052B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nadzire materijalno i financijsko poslovanje i raspolaganje sredstvima Zajednice,</w:t>
      </w:r>
    </w:p>
    <w:p w14:paraId="31BA3A82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nadzire izvršenje i provedbu programa rada Zajednice,</w:t>
      </w:r>
    </w:p>
    <w:p w14:paraId="506358AE" w14:textId="0804AB6B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bira predstavnike u skupštinu regionalne tur</w:t>
      </w:r>
      <w:r w:rsidR="009A6B30">
        <w:rPr>
          <w:szCs w:val="24"/>
        </w:rPr>
        <w:t>i</w:t>
      </w:r>
      <w:r w:rsidRPr="005B07FF">
        <w:rPr>
          <w:szCs w:val="24"/>
        </w:rPr>
        <w:t>stičke zajednice iz redova članova Zajednice,</w:t>
      </w:r>
    </w:p>
    <w:p w14:paraId="0E4DE1AE" w14:textId="77777777" w:rsidR="0071657C" w:rsidRPr="005B07FF" w:rsidRDefault="00886003" w:rsidP="00205083">
      <w:pPr>
        <w:numPr>
          <w:ilvl w:val="0"/>
          <w:numId w:val="2"/>
        </w:numPr>
        <w:ind w:right="14" w:hanging="360"/>
        <w:rPr>
          <w:szCs w:val="24"/>
        </w:rPr>
      </w:pPr>
      <w:r w:rsidRPr="005B07FF">
        <w:rPr>
          <w:szCs w:val="24"/>
        </w:rPr>
        <w:t>obavlja i druge poslove utvrđene Zakonom i ovim Statutom.</w:t>
      </w:r>
    </w:p>
    <w:p w14:paraId="5CD79B36" w14:textId="77777777" w:rsidR="0071657C" w:rsidRPr="005B07FF" w:rsidRDefault="00886003" w:rsidP="00205083">
      <w:pPr>
        <w:ind w:left="34" w:right="14"/>
        <w:rPr>
          <w:szCs w:val="24"/>
        </w:rPr>
      </w:pPr>
      <w:r w:rsidRPr="005B07FF">
        <w:rPr>
          <w:szCs w:val="24"/>
        </w:rPr>
        <w:lastRenderedPageBreak/>
        <w:t>Članovi Skupštine imaju pravo i dužni su nazočiti sjednicama i sudjelovati u njezinu radu i odlučivanju.</w:t>
      </w:r>
    </w:p>
    <w:p w14:paraId="566A6000" w14:textId="277EE6C2" w:rsidR="0071657C" w:rsidRDefault="00886003" w:rsidP="00205083">
      <w:pPr>
        <w:ind w:left="29" w:right="14"/>
        <w:rPr>
          <w:szCs w:val="24"/>
        </w:rPr>
      </w:pPr>
      <w:r w:rsidRPr="005B07FF">
        <w:rPr>
          <w:szCs w:val="24"/>
        </w:rPr>
        <w:t xml:space="preserve">Iznimno od odredbe stavka 1. ovoga </w:t>
      </w:r>
      <w:r w:rsidRPr="00193982">
        <w:rPr>
          <w:color w:val="auto"/>
          <w:szCs w:val="24"/>
        </w:rPr>
        <w:t xml:space="preserve">članka, </w:t>
      </w:r>
      <w:r w:rsidR="00193982" w:rsidRPr="00193982">
        <w:rPr>
          <w:color w:val="auto"/>
          <w:szCs w:val="24"/>
        </w:rPr>
        <w:t>dragovoljni</w:t>
      </w:r>
      <w:r w:rsidRPr="00193982">
        <w:rPr>
          <w:color w:val="auto"/>
          <w:szCs w:val="24"/>
        </w:rPr>
        <w:t xml:space="preserve"> članovi Zajednice </w:t>
      </w:r>
      <w:r w:rsidRPr="005B07FF">
        <w:rPr>
          <w:szCs w:val="24"/>
        </w:rPr>
        <w:t>mogu sudjelovati u radu Skupštine, ali bez prava odlučivanja.</w:t>
      </w:r>
    </w:p>
    <w:p w14:paraId="5C64C297" w14:textId="77777777" w:rsidR="00205083" w:rsidRPr="005B07FF" w:rsidRDefault="00205083" w:rsidP="00205083">
      <w:pPr>
        <w:ind w:left="29" w:right="14"/>
        <w:rPr>
          <w:szCs w:val="24"/>
        </w:rPr>
      </w:pPr>
    </w:p>
    <w:p w14:paraId="49F1C3BB" w14:textId="77777777" w:rsidR="0071657C" w:rsidRPr="00205083" w:rsidRDefault="00886003" w:rsidP="00205083">
      <w:pPr>
        <w:spacing w:line="259" w:lineRule="auto"/>
        <w:ind w:left="902" w:right="940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13.</w:t>
      </w:r>
    </w:p>
    <w:p w14:paraId="5AEEADB4" w14:textId="77777777" w:rsidR="0071657C" w:rsidRPr="005B07FF" w:rsidRDefault="00886003" w:rsidP="00205083">
      <w:pPr>
        <w:ind w:left="24" w:right="14" w:firstLine="696"/>
        <w:rPr>
          <w:szCs w:val="24"/>
        </w:rPr>
      </w:pPr>
      <w:r w:rsidRPr="005B07FF">
        <w:rPr>
          <w:szCs w:val="24"/>
        </w:rPr>
        <w:t>U ostvarivanju prava i dužnosti iz članka 11. ovoga Poslovnika, članovi Skupštine osobito:</w:t>
      </w:r>
    </w:p>
    <w:p w14:paraId="118ACB41" w14:textId="77777777" w:rsidR="0071657C" w:rsidRPr="005B07FF" w:rsidRDefault="00886003" w:rsidP="00205083">
      <w:pPr>
        <w:numPr>
          <w:ilvl w:val="0"/>
          <w:numId w:val="3"/>
        </w:numPr>
        <w:ind w:right="14" w:hanging="360"/>
        <w:rPr>
          <w:szCs w:val="24"/>
        </w:rPr>
      </w:pPr>
      <w:r w:rsidRPr="005B07FF">
        <w:rPr>
          <w:szCs w:val="24"/>
        </w:rPr>
        <w:t>predlažu raspravu o svim pitanjima iz djelokruga rada Skupštine,</w:t>
      </w:r>
    </w:p>
    <w:p w14:paraId="14A42F91" w14:textId="77777777" w:rsidR="0071657C" w:rsidRPr="005B07FF" w:rsidRDefault="00886003" w:rsidP="00205083">
      <w:pPr>
        <w:numPr>
          <w:ilvl w:val="0"/>
          <w:numId w:val="3"/>
        </w:numPr>
        <w:ind w:right="14" w:hanging="360"/>
        <w:rPr>
          <w:szCs w:val="24"/>
        </w:rPr>
      </w:pPr>
      <w:r w:rsidRPr="005B07FF">
        <w:rPr>
          <w:szCs w:val="24"/>
        </w:rPr>
        <w:t>postavljaju pitanja u svezi provedbom odluka, zaključaka i drugih akata Skupštine,</w:t>
      </w:r>
    </w:p>
    <w:p w14:paraId="79C194EE" w14:textId="77777777" w:rsidR="0071657C" w:rsidRPr="005B07FF" w:rsidRDefault="00886003" w:rsidP="00205083">
      <w:pPr>
        <w:numPr>
          <w:ilvl w:val="0"/>
          <w:numId w:val="3"/>
        </w:numPr>
        <w:ind w:right="14" w:hanging="360"/>
        <w:rPr>
          <w:szCs w:val="24"/>
        </w:rPr>
      </w:pPr>
      <w:r w:rsidRPr="005B07FF">
        <w:rPr>
          <w:szCs w:val="24"/>
        </w:rPr>
        <w:t>daju prijedloge, izražavaju svoja mišljenja i postavljaju pitanja u svezi s radom Turističkog vijeća i radnih tijela Zajednice,</w:t>
      </w:r>
    </w:p>
    <w:p w14:paraId="127B64B3" w14:textId="3630CE4F" w:rsidR="0071657C" w:rsidRPr="005B07FF" w:rsidRDefault="00886003" w:rsidP="00205083">
      <w:pPr>
        <w:numPr>
          <w:ilvl w:val="0"/>
          <w:numId w:val="3"/>
        </w:numPr>
        <w:ind w:right="14" w:hanging="360"/>
        <w:rPr>
          <w:szCs w:val="24"/>
        </w:rPr>
      </w:pPr>
      <w:r w:rsidRPr="005B07FF">
        <w:rPr>
          <w:szCs w:val="24"/>
        </w:rPr>
        <w:t>daju prijedloge i postavljaju pitanja u svezi s radom Turističk</w:t>
      </w:r>
      <w:r w:rsidR="00205083">
        <w:rPr>
          <w:szCs w:val="24"/>
        </w:rPr>
        <w:t>e zajed</w:t>
      </w:r>
      <w:r w:rsidR="009A6B30">
        <w:rPr>
          <w:szCs w:val="24"/>
        </w:rPr>
        <w:t>n</w:t>
      </w:r>
      <w:r w:rsidR="00205083">
        <w:rPr>
          <w:szCs w:val="24"/>
        </w:rPr>
        <w:t>ice</w:t>
      </w:r>
      <w:r w:rsidRPr="005B07FF">
        <w:rPr>
          <w:szCs w:val="24"/>
        </w:rPr>
        <w:t>,</w:t>
      </w:r>
    </w:p>
    <w:p w14:paraId="22D2F2C8" w14:textId="77777777" w:rsidR="0071657C" w:rsidRPr="005B07FF" w:rsidRDefault="00886003" w:rsidP="00205083">
      <w:pPr>
        <w:numPr>
          <w:ilvl w:val="0"/>
          <w:numId w:val="3"/>
        </w:numPr>
        <w:ind w:right="14" w:hanging="360"/>
        <w:rPr>
          <w:szCs w:val="24"/>
        </w:rPr>
      </w:pPr>
      <w:r w:rsidRPr="005B07FF">
        <w:rPr>
          <w:szCs w:val="24"/>
        </w:rPr>
        <w:t>prihvaćaju izbor u radna tijela Zajednice,</w:t>
      </w:r>
    </w:p>
    <w:p w14:paraId="11B8AEA3" w14:textId="77777777" w:rsidR="0071657C" w:rsidRDefault="00886003" w:rsidP="00205083">
      <w:pPr>
        <w:numPr>
          <w:ilvl w:val="0"/>
          <w:numId w:val="3"/>
        </w:numPr>
        <w:ind w:right="14" w:hanging="360"/>
        <w:rPr>
          <w:szCs w:val="24"/>
        </w:rPr>
      </w:pPr>
      <w:r w:rsidRPr="005B07FF">
        <w:rPr>
          <w:szCs w:val="24"/>
        </w:rPr>
        <w:t>obavljaju i druge poslove koji su, prema Zakonu i Statutu Zajednice predviđeni za članove Skupštine.</w:t>
      </w:r>
    </w:p>
    <w:p w14:paraId="677D2255" w14:textId="77777777" w:rsidR="00205083" w:rsidRDefault="00205083" w:rsidP="00205083">
      <w:pPr>
        <w:ind w:left="1108" w:right="14" w:firstLine="0"/>
        <w:rPr>
          <w:szCs w:val="24"/>
        </w:rPr>
      </w:pPr>
    </w:p>
    <w:p w14:paraId="46C01314" w14:textId="77777777" w:rsidR="00205083" w:rsidRPr="005B07FF" w:rsidRDefault="00205083" w:rsidP="00205083">
      <w:pPr>
        <w:ind w:left="1108" w:right="14" w:firstLine="0"/>
        <w:rPr>
          <w:szCs w:val="24"/>
        </w:rPr>
      </w:pPr>
    </w:p>
    <w:p w14:paraId="75105DBB" w14:textId="72C42E01" w:rsidR="0071657C" w:rsidRPr="00205083" w:rsidRDefault="00886003" w:rsidP="00205083">
      <w:pPr>
        <w:ind w:left="58" w:right="14"/>
        <w:rPr>
          <w:b/>
          <w:bCs/>
          <w:szCs w:val="24"/>
        </w:rPr>
      </w:pPr>
      <w:r w:rsidRPr="00205083">
        <w:rPr>
          <w:b/>
          <w:bCs/>
          <w:szCs w:val="24"/>
        </w:rPr>
        <w:t xml:space="preserve">VI. SAZIVANJE </w:t>
      </w:r>
      <w:r w:rsidR="00205083">
        <w:rPr>
          <w:b/>
          <w:bCs/>
          <w:szCs w:val="24"/>
        </w:rPr>
        <w:t>I</w:t>
      </w:r>
      <w:r w:rsidRPr="00205083">
        <w:rPr>
          <w:b/>
          <w:bCs/>
          <w:szCs w:val="24"/>
        </w:rPr>
        <w:t xml:space="preserve"> VOĐENJE SJEDNICE SKUPŠTINE</w:t>
      </w:r>
    </w:p>
    <w:p w14:paraId="4FC235CB" w14:textId="77777777" w:rsidR="00205083" w:rsidRPr="005B07FF" w:rsidRDefault="00205083" w:rsidP="00205083">
      <w:pPr>
        <w:ind w:left="58" w:right="14"/>
        <w:rPr>
          <w:szCs w:val="24"/>
        </w:rPr>
      </w:pPr>
    </w:p>
    <w:p w14:paraId="0FE8C9D2" w14:textId="77777777" w:rsidR="0071657C" w:rsidRPr="00205083" w:rsidRDefault="00886003" w:rsidP="00205083">
      <w:pPr>
        <w:spacing w:line="259" w:lineRule="auto"/>
        <w:ind w:left="902" w:right="931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14.</w:t>
      </w:r>
    </w:p>
    <w:p w14:paraId="70932C91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Skupština radi i odlučuje na sjednicama.</w:t>
      </w:r>
    </w:p>
    <w:p w14:paraId="5921A81E" w14:textId="77777777" w:rsidR="0071657C" w:rsidRPr="005B07FF" w:rsidRDefault="00886003" w:rsidP="00205083">
      <w:pPr>
        <w:ind w:left="29" w:right="14" w:firstLine="696"/>
        <w:rPr>
          <w:szCs w:val="24"/>
        </w:rPr>
      </w:pPr>
      <w:r w:rsidRPr="005B07FF">
        <w:rPr>
          <w:szCs w:val="24"/>
        </w:rPr>
        <w:t>Poziv na sjednicu Turističke skupštine dostavlja se članovima u pravilu, najkasnije osam dana prije održavanja sjednice.</w:t>
      </w:r>
    </w:p>
    <w:p w14:paraId="7B3B6109" w14:textId="77777777" w:rsidR="0071657C" w:rsidRPr="005B07FF" w:rsidRDefault="00886003" w:rsidP="00205083">
      <w:pPr>
        <w:ind w:left="24" w:right="14" w:firstLine="701"/>
        <w:rPr>
          <w:szCs w:val="24"/>
        </w:rPr>
      </w:pPr>
      <w:r w:rsidRPr="005B07FF">
        <w:rPr>
          <w:szCs w:val="24"/>
        </w:rPr>
        <w:t>Uz poziv se dostavlja i materijal o pitanjima koja se predlažu za dnevni red i zapisnik s prethodne sjednice.</w:t>
      </w:r>
    </w:p>
    <w:p w14:paraId="300683D1" w14:textId="77777777" w:rsidR="0071657C" w:rsidRDefault="00886003" w:rsidP="00205083">
      <w:pPr>
        <w:ind w:left="24" w:right="14" w:firstLine="706"/>
        <w:rPr>
          <w:szCs w:val="24"/>
        </w:rPr>
      </w:pPr>
      <w:r w:rsidRPr="005B07FF">
        <w:rPr>
          <w:szCs w:val="24"/>
        </w:rPr>
        <w:t>Iznimno od stavka 1. ovog članka u hitnim slučajevima i situacijama kada se nije moguće osobno sastati, predsjednik Skupštine može sjednicu sazvati i u kraćem roku od osam dana i to putem telefona ili elektroničkim putem, a dnevni red predložiti na samoj sjednici.</w:t>
      </w:r>
    </w:p>
    <w:p w14:paraId="24AA8EC1" w14:textId="77777777" w:rsidR="00205083" w:rsidRPr="005B07FF" w:rsidRDefault="00205083" w:rsidP="00205083">
      <w:pPr>
        <w:ind w:left="24" w:right="14" w:firstLine="706"/>
        <w:rPr>
          <w:szCs w:val="24"/>
        </w:rPr>
      </w:pPr>
    </w:p>
    <w:p w14:paraId="04FBB1FC" w14:textId="77777777" w:rsidR="0071657C" w:rsidRPr="00205083" w:rsidRDefault="00886003" w:rsidP="00205083">
      <w:pPr>
        <w:spacing w:line="259" w:lineRule="auto"/>
        <w:ind w:left="902" w:right="921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15.</w:t>
      </w:r>
    </w:p>
    <w:p w14:paraId="46E7C7D8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Sjednica se mora održati najmanje dva puta godišnje.</w:t>
      </w:r>
    </w:p>
    <w:p w14:paraId="44EA8542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Izvanredna sjednica se mora sazvati u slučaju:</w:t>
      </w:r>
    </w:p>
    <w:p w14:paraId="7406FC01" w14:textId="06300B3C" w:rsidR="0071657C" w:rsidRPr="005B07FF" w:rsidRDefault="00886003" w:rsidP="00205083">
      <w:pPr>
        <w:numPr>
          <w:ilvl w:val="0"/>
          <w:numId w:val="4"/>
        </w:numPr>
        <w:ind w:right="14" w:hanging="360"/>
        <w:rPr>
          <w:szCs w:val="24"/>
        </w:rPr>
      </w:pPr>
      <w:r w:rsidRPr="005B07FF">
        <w:rPr>
          <w:szCs w:val="24"/>
        </w:rPr>
        <w:t>izbora članova Turističkog vijeća ako se njegov broj smanji za više od</w:t>
      </w:r>
      <w:r w:rsidR="00205083">
        <w:rPr>
          <w:szCs w:val="24"/>
        </w:rPr>
        <w:t xml:space="preserve"> 1/4;</w:t>
      </w:r>
    </w:p>
    <w:p w14:paraId="4AFEBA0F" w14:textId="77777777" w:rsidR="0071657C" w:rsidRDefault="00886003" w:rsidP="00205083">
      <w:pPr>
        <w:numPr>
          <w:ilvl w:val="0"/>
          <w:numId w:val="4"/>
        </w:numPr>
        <w:ind w:right="14" w:hanging="360"/>
        <w:rPr>
          <w:szCs w:val="24"/>
        </w:rPr>
      </w:pPr>
      <w:r w:rsidRPr="005B07FF">
        <w:rPr>
          <w:szCs w:val="24"/>
        </w:rPr>
        <w:t>na zahtjev Turističkog vijeća, najmanje 1/10 članova Skupštine, direktora turističke zajednice.</w:t>
      </w:r>
    </w:p>
    <w:p w14:paraId="34C1D700" w14:textId="77777777" w:rsidR="00205083" w:rsidRPr="005B07FF" w:rsidRDefault="00205083" w:rsidP="00205083">
      <w:pPr>
        <w:ind w:left="1108" w:right="14" w:firstLine="0"/>
        <w:rPr>
          <w:szCs w:val="24"/>
        </w:rPr>
      </w:pPr>
    </w:p>
    <w:p w14:paraId="2934A97E" w14:textId="77777777" w:rsidR="0071657C" w:rsidRPr="005B07FF" w:rsidRDefault="00886003" w:rsidP="00205083">
      <w:pPr>
        <w:ind w:left="48" w:right="14" w:firstLine="696"/>
        <w:rPr>
          <w:szCs w:val="24"/>
        </w:rPr>
      </w:pPr>
      <w:r w:rsidRPr="005B07FF">
        <w:rPr>
          <w:szCs w:val="24"/>
        </w:rPr>
        <w:t>Podnositelj zahtjeva za sazivanje izvanredne sjednice dužan je predložiti i dnevni red sjednice.</w:t>
      </w:r>
    </w:p>
    <w:p w14:paraId="64570AA8" w14:textId="77777777" w:rsidR="0071657C" w:rsidRPr="005B07FF" w:rsidRDefault="00886003" w:rsidP="00205083">
      <w:pPr>
        <w:ind w:left="43" w:right="14" w:firstLine="701"/>
        <w:rPr>
          <w:szCs w:val="24"/>
        </w:rPr>
      </w:pPr>
      <w:r w:rsidRPr="005B07FF">
        <w:rPr>
          <w:szCs w:val="24"/>
        </w:rPr>
        <w:t>Ako u slučaju iz stavka 2. ovoga članka predsjednik ne sazove sjednicu, sazvati ju mogu Turističko vijeće ili 20% članova Skupštine.</w:t>
      </w:r>
    </w:p>
    <w:p w14:paraId="7A40BE99" w14:textId="230F600D" w:rsidR="0071657C" w:rsidRDefault="00886003" w:rsidP="00205083">
      <w:pPr>
        <w:ind w:left="53" w:right="14" w:firstLine="696"/>
        <w:rPr>
          <w:szCs w:val="24"/>
        </w:rPr>
      </w:pPr>
      <w:r w:rsidRPr="005B07FF">
        <w:rPr>
          <w:szCs w:val="24"/>
        </w:rPr>
        <w:t xml:space="preserve">Poziv na sjednicu Skupštine dostavlja se i </w:t>
      </w:r>
      <w:r w:rsidR="00205083">
        <w:rPr>
          <w:szCs w:val="24"/>
        </w:rPr>
        <w:t>dragovoljni</w:t>
      </w:r>
      <w:r w:rsidRPr="005B07FF">
        <w:rPr>
          <w:szCs w:val="24"/>
        </w:rPr>
        <w:t>m članovima te drugim pravnim i fizičkim osobama na koje se izravno ili neizravno odnosi dnevni red Skupštine.</w:t>
      </w:r>
    </w:p>
    <w:p w14:paraId="1F1C6BC2" w14:textId="77777777" w:rsidR="00205083" w:rsidRPr="005B07FF" w:rsidRDefault="00205083" w:rsidP="00205083">
      <w:pPr>
        <w:ind w:left="53" w:right="14" w:firstLine="696"/>
        <w:rPr>
          <w:szCs w:val="24"/>
        </w:rPr>
      </w:pPr>
    </w:p>
    <w:p w14:paraId="20DCDF2E" w14:textId="77777777" w:rsidR="0071657C" w:rsidRPr="00205083" w:rsidRDefault="00886003" w:rsidP="00205083">
      <w:pPr>
        <w:spacing w:line="259" w:lineRule="auto"/>
        <w:ind w:left="902" w:right="883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16.</w:t>
      </w:r>
    </w:p>
    <w:p w14:paraId="546ABB41" w14:textId="6DDBE8EB" w:rsidR="0071657C" w:rsidRPr="005B07FF" w:rsidRDefault="00886003" w:rsidP="00205083">
      <w:pPr>
        <w:ind w:left="48" w:right="14" w:firstLine="715"/>
        <w:rPr>
          <w:szCs w:val="24"/>
        </w:rPr>
      </w:pPr>
      <w:r w:rsidRPr="005B07FF">
        <w:rPr>
          <w:szCs w:val="24"/>
        </w:rPr>
        <w:lastRenderedPageBreak/>
        <w:t>Skupština može pravovaljano raditi, ako je sjednici nazočno više od polovice ukupnoga broja njezinih članova, a pravovaljane odluke donosi već</w:t>
      </w:r>
      <w:r w:rsidR="00205083">
        <w:rPr>
          <w:szCs w:val="24"/>
        </w:rPr>
        <w:t>i</w:t>
      </w:r>
      <w:r w:rsidRPr="005B07FF">
        <w:rPr>
          <w:szCs w:val="24"/>
        </w:rPr>
        <w:t>nom glasova nazočnih članova, ukoliko za pojedino pitanje nije Statutom Zajednice drukčije određeno.</w:t>
      </w:r>
    </w:p>
    <w:p w14:paraId="1D9E9AC3" w14:textId="77777777" w:rsidR="0071657C" w:rsidRPr="005B07FF" w:rsidRDefault="00886003" w:rsidP="00205083">
      <w:pPr>
        <w:ind w:left="62" w:right="14" w:firstLine="691"/>
        <w:rPr>
          <w:szCs w:val="24"/>
        </w:rPr>
      </w:pPr>
      <w:r w:rsidRPr="005B07FF">
        <w:rPr>
          <w:szCs w:val="24"/>
        </w:rPr>
        <w:t>Ako na sjednici Skupštine ne prisustvuje više od polovice članova Skupštine, na istoj sjednici saziva se slijedeća sjednica Skupštine, s datumom održavanja unutar 15 dana od dana sazivanja sjednice Skupštine.</w:t>
      </w:r>
    </w:p>
    <w:p w14:paraId="68A3DEC3" w14:textId="374D3552" w:rsidR="0071657C" w:rsidRDefault="00886003" w:rsidP="00205083">
      <w:pPr>
        <w:ind w:left="53" w:right="14" w:firstLine="706"/>
        <w:rPr>
          <w:szCs w:val="24"/>
        </w:rPr>
      </w:pPr>
      <w:r w:rsidRPr="005B07FF">
        <w:rPr>
          <w:szCs w:val="24"/>
        </w:rPr>
        <w:t>Tako održana slijedeća Skupština može pravovaljano odlučivati i kad sjednici ne prisustvuje više od polovice članova Skupštine pod uvjetom da odlučuje dvotrećinskom većinom glasova prisutnih članova.</w:t>
      </w:r>
    </w:p>
    <w:p w14:paraId="28035DD0" w14:textId="77777777" w:rsidR="00CA7553" w:rsidRPr="005B07FF" w:rsidRDefault="00CA7553" w:rsidP="00205083">
      <w:pPr>
        <w:ind w:left="53" w:right="14" w:firstLine="706"/>
        <w:rPr>
          <w:szCs w:val="24"/>
        </w:rPr>
      </w:pPr>
    </w:p>
    <w:p w14:paraId="71A5DA52" w14:textId="77777777" w:rsidR="0071657C" w:rsidRDefault="00886003" w:rsidP="00205083">
      <w:pPr>
        <w:ind w:left="58" w:right="14" w:firstLine="701"/>
        <w:rPr>
          <w:szCs w:val="24"/>
        </w:rPr>
      </w:pPr>
      <w:r w:rsidRPr="005B07FF">
        <w:rPr>
          <w:szCs w:val="24"/>
        </w:rPr>
        <w:t>Ako Skupština ne usvoji izvješće o izvršenju programa rada i izvješće o radu Turističkog vijeća, na istoj sjednici se raspušta Turističko vijeće i saziva nova Sjednica Skupštine na kojoj se izabiru novi članovi Turističkog vijeća.</w:t>
      </w:r>
    </w:p>
    <w:p w14:paraId="53A30B89" w14:textId="77777777" w:rsidR="00205083" w:rsidRPr="005B07FF" w:rsidRDefault="00205083" w:rsidP="00205083">
      <w:pPr>
        <w:ind w:left="58" w:right="14" w:firstLine="701"/>
        <w:rPr>
          <w:szCs w:val="24"/>
        </w:rPr>
      </w:pPr>
    </w:p>
    <w:p w14:paraId="02B562D2" w14:textId="77777777" w:rsidR="0071657C" w:rsidRPr="00205083" w:rsidRDefault="00886003" w:rsidP="00205083">
      <w:pPr>
        <w:spacing w:line="259" w:lineRule="auto"/>
        <w:ind w:left="902" w:right="859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17.</w:t>
      </w:r>
    </w:p>
    <w:p w14:paraId="039CBC7A" w14:textId="77777777" w:rsidR="0071657C" w:rsidRPr="005B07FF" w:rsidRDefault="00886003" w:rsidP="00205083">
      <w:pPr>
        <w:ind w:left="72" w:right="14" w:firstLine="682"/>
        <w:rPr>
          <w:szCs w:val="24"/>
        </w:rPr>
      </w:pPr>
      <w:r w:rsidRPr="005B07FF">
        <w:rPr>
          <w:szCs w:val="24"/>
        </w:rPr>
        <w:t>Na početku sjednice utvrđuje se dnevni red prema prijedlogu naznačenom u pozivu na sjednicu.</w:t>
      </w:r>
    </w:p>
    <w:p w14:paraId="2EF751EA" w14:textId="77777777" w:rsidR="0071657C" w:rsidRPr="005B07FF" w:rsidRDefault="00886003" w:rsidP="00205083">
      <w:pPr>
        <w:ind w:left="62" w:right="14" w:firstLine="701"/>
        <w:rPr>
          <w:szCs w:val="24"/>
        </w:rPr>
      </w:pPr>
      <w:r w:rsidRPr="005B07FF">
        <w:rPr>
          <w:szCs w:val="24"/>
        </w:rPr>
        <w:t>Predloženi se dnevni red može na početku sjednice i tijekom rasprave o dnevnom redu proširiti ili pojedini predmet skinuti s dnevnog reda, na prijedlog predsjedavajućega ili člana Skupštine.</w:t>
      </w:r>
    </w:p>
    <w:p w14:paraId="610E5450" w14:textId="77777777" w:rsidR="0071657C" w:rsidRDefault="00886003" w:rsidP="00205083">
      <w:pPr>
        <w:ind w:left="62" w:right="14" w:firstLine="706"/>
        <w:rPr>
          <w:szCs w:val="24"/>
        </w:rPr>
      </w:pPr>
      <w:r w:rsidRPr="005B07FF">
        <w:rPr>
          <w:szCs w:val="24"/>
        </w:rPr>
        <w:t>Prijedlog za proširenje dnevnog reda s novim predmetom o kojem nisu raspravljala nadležna tijela (Turističko vijeće) može se prihvatiti samo ukoliko predlagatelj obrazloži potrebnu hitnost.</w:t>
      </w:r>
    </w:p>
    <w:p w14:paraId="2C2B970F" w14:textId="77777777" w:rsidR="00205083" w:rsidRPr="005B07FF" w:rsidRDefault="00205083" w:rsidP="00205083">
      <w:pPr>
        <w:ind w:left="62" w:right="14" w:firstLine="706"/>
        <w:rPr>
          <w:szCs w:val="24"/>
        </w:rPr>
      </w:pPr>
    </w:p>
    <w:p w14:paraId="7DC57B9B" w14:textId="77777777" w:rsidR="0071657C" w:rsidRPr="00205083" w:rsidRDefault="00886003" w:rsidP="00205083">
      <w:pPr>
        <w:spacing w:line="259" w:lineRule="auto"/>
        <w:ind w:left="902" w:right="902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18.</w:t>
      </w:r>
    </w:p>
    <w:p w14:paraId="1C23D91B" w14:textId="74FA1C4D" w:rsidR="0071657C" w:rsidRDefault="00886003" w:rsidP="00205083">
      <w:pPr>
        <w:ind w:left="38" w:right="14" w:firstLine="696"/>
        <w:rPr>
          <w:szCs w:val="24"/>
        </w:rPr>
      </w:pPr>
      <w:r w:rsidRPr="005B07FF">
        <w:rPr>
          <w:szCs w:val="24"/>
        </w:rPr>
        <w:t xml:space="preserve">Na sjednici može sudjelovati u raspravi i </w:t>
      </w:r>
      <w:r w:rsidR="00205083">
        <w:rPr>
          <w:szCs w:val="24"/>
        </w:rPr>
        <w:t>dragovoljni</w:t>
      </w:r>
      <w:r w:rsidRPr="005B07FF">
        <w:rPr>
          <w:szCs w:val="24"/>
        </w:rPr>
        <w:t xml:space="preserve"> član, a ostale osobe</w:t>
      </w:r>
      <w:r w:rsidR="00205083">
        <w:rPr>
          <w:szCs w:val="24"/>
        </w:rPr>
        <w:t xml:space="preserve"> -</w:t>
      </w:r>
      <w:r w:rsidRPr="005B07FF">
        <w:rPr>
          <w:szCs w:val="24"/>
        </w:rPr>
        <w:t xml:space="preserve"> na poziv predsjedavajućeg.</w:t>
      </w:r>
    </w:p>
    <w:p w14:paraId="78410837" w14:textId="77777777" w:rsidR="00205083" w:rsidRPr="005B07FF" w:rsidRDefault="00205083" w:rsidP="00205083">
      <w:pPr>
        <w:ind w:left="38" w:right="14" w:firstLine="696"/>
        <w:rPr>
          <w:szCs w:val="24"/>
        </w:rPr>
      </w:pPr>
    </w:p>
    <w:p w14:paraId="264C9496" w14:textId="77777777" w:rsidR="0071657C" w:rsidRPr="00205083" w:rsidRDefault="00886003" w:rsidP="00205083">
      <w:pPr>
        <w:spacing w:line="259" w:lineRule="auto"/>
        <w:ind w:left="902" w:right="897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19.</w:t>
      </w:r>
    </w:p>
    <w:p w14:paraId="62ED05AC" w14:textId="77777777" w:rsidR="0071657C" w:rsidRPr="005B07FF" w:rsidRDefault="00886003" w:rsidP="00205083">
      <w:pPr>
        <w:ind w:left="48" w:right="14" w:firstLine="686"/>
        <w:rPr>
          <w:szCs w:val="24"/>
        </w:rPr>
      </w:pPr>
      <w:r w:rsidRPr="005B07FF">
        <w:rPr>
          <w:szCs w:val="24"/>
        </w:rPr>
        <w:t>Na sjednici Skupštine glasuje se, u pravilu javno, osim ako se na sjednici ne odluči drukčije.</w:t>
      </w:r>
    </w:p>
    <w:p w14:paraId="39FF86C1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Članovi Skupštine javno glasuju tako da se izjašnjavaju „za” i „protiv” ili „suzdržan”.</w:t>
      </w:r>
    </w:p>
    <w:p w14:paraId="1AE169D7" w14:textId="77777777" w:rsidR="0071657C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Javno glasovanje provodi se dizanjem ruku ili poimeničnim izjašnjavanjem.</w:t>
      </w:r>
    </w:p>
    <w:p w14:paraId="7E361368" w14:textId="77777777" w:rsidR="00205083" w:rsidRPr="005B07FF" w:rsidRDefault="00205083" w:rsidP="00205083">
      <w:pPr>
        <w:ind w:left="758" w:right="14"/>
        <w:rPr>
          <w:szCs w:val="24"/>
        </w:rPr>
      </w:pPr>
    </w:p>
    <w:p w14:paraId="54A61AC5" w14:textId="77777777" w:rsidR="0071657C" w:rsidRPr="00205083" w:rsidRDefault="00886003" w:rsidP="00205083">
      <w:pPr>
        <w:spacing w:line="259" w:lineRule="auto"/>
        <w:ind w:left="902" w:right="878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20.</w:t>
      </w:r>
    </w:p>
    <w:p w14:paraId="035DE437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O radu sjednice vodi se zapisnik.</w:t>
      </w:r>
    </w:p>
    <w:p w14:paraId="4408D3FE" w14:textId="77777777" w:rsidR="0071657C" w:rsidRPr="00193982" w:rsidRDefault="00886003" w:rsidP="00205083">
      <w:pPr>
        <w:ind w:left="58" w:right="14" w:firstLine="696"/>
        <w:rPr>
          <w:color w:val="auto"/>
          <w:szCs w:val="24"/>
        </w:rPr>
      </w:pPr>
      <w:r w:rsidRPr="00193982">
        <w:rPr>
          <w:color w:val="auto"/>
          <w:szCs w:val="24"/>
        </w:rPr>
        <w:t>Zapisnik sadrži bitne podatke o radu sjednice, a osobito o prijedlozima iznijetim na sjednici i o donesenim odlukama i zaključcima.</w:t>
      </w:r>
    </w:p>
    <w:p w14:paraId="21B99217" w14:textId="55FBC4AB" w:rsidR="0071657C" w:rsidRPr="00193982" w:rsidRDefault="00886003" w:rsidP="00193982">
      <w:pPr>
        <w:ind w:right="14" w:firstLine="688"/>
        <w:rPr>
          <w:color w:val="auto"/>
          <w:szCs w:val="24"/>
        </w:rPr>
      </w:pPr>
      <w:r w:rsidRPr="00193982">
        <w:rPr>
          <w:color w:val="auto"/>
          <w:szCs w:val="24"/>
        </w:rPr>
        <w:t>U zapisnik se unosi i r</w:t>
      </w:r>
      <w:r w:rsidR="00205083" w:rsidRPr="00193982">
        <w:rPr>
          <w:color w:val="auto"/>
          <w:szCs w:val="24"/>
        </w:rPr>
        <w:t>e</w:t>
      </w:r>
      <w:r w:rsidRPr="00193982">
        <w:rPr>
          <w:color w:val="auto"/>
          <w:szCs w:val="24"/>
        </w:rPr>
        <w:t>zultat glasovanja o pojedinom predmetu.</w:t>
      </w:r>
    </w:p>
    <w:p w14:paraId="36B4B36E" w14:textId="3EA308A4" w:rsidR="00CA7553" w:rsidRPr="00193982" w:rsidRDefault="00193982" w:rsidP="00193982">
      <w:pPr>
        <w:ind w:right="14" w:firstLine="688"/>
        <w:rPr>
          <w:color w:val="auto"/>
          <w:szCs w:val="24"/>
        </w:rPr>
      </w:pPr>
      <w:r w:rsidRPr="00193982">
        <w:rPr>
          <w:color w:val="auto"/>
          <w:szCs w:val="24"/>
        </w:rPr>
        <w:t>Usvojeni zapisnik potpisuju predsjednik i zapisničar, dok Odluke donesene na sjednici potpisuje predsjednik.</w:t>
      </w:r>
    </w:p>
    <w:p w14:paraId="784EE9BF" w14:textId="77777777" w:rsidR="00205083" w:rsidRPr="005B07FF" w:rsidRDefault="00205083" w:rsidP="00205083">
      <w:pPr>
        <w:ind w:left="758" w:right="14"/>
        <w:rPr>
          <w:szCs w:val="24"/>
        </w:rPr>
      </w:pPr>
    </w:p>
    <w:p w14:paraId="67263586" w14:textId="77777777" w:rsidR="0071657C" w:rsidRPr="00205083" w:rsidRDefault="00886003" w:rsidP="00205083">
      <w:pPr>
        <w:spacing w:line="259" w:lineRule="auto"/>
        <w:ind w:left="902" w:right="863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21.</w:t>
      </w:r>
    </w:p>
    <w:p w14:paraId="3FE04639" w14:textId="77777777" w:rsidR="0071657C" w:rsidRPr="005B07FF" w:rsidRDefault="00886003" w:rsidP="00205083">
      <w:pPr>
        <w:ind w:left="58" w:right="14" w:firstLine="710"/>
        <w:rPr>
          <w:szCs w:val="24"/>
        </w:rPr>
      </w:pPr>
      <w:r w:rsidRPr="005B07FF">
        <w:rPr>
          <w:szCs w:val="24"/>
        </w:rPr>
        <w:t>Svaki član Skupštine ima pravo na početku sjednice iznijeti primjedbe na zapisnik s prethodne sjednice.</w:t>
      </w:r>
    </w:p>
    <w:p w14:paraId="19F2CBCE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lastRenderedPageBreak/>
        <w:t>O osnovanosti primjedbe na zapisnik odlučuje se na sjednici, bez rasprave.</w:t>
      </w:r>
    </w:p>
    <w:p w14:paraId="1281622C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Ako se primjedba prihvati, u zapisniku se obavlja odgovarajuća izmjena.</w:t>
      </w:r>
    </w:p>
    <w:p w14:paraId="089FFEA4" w14:textId="77777777" w:rsidR="0071657C" w:rsidRDefault="00886003" w:rsidP="00205083">
      <w:pPr>
        <w:ind w:left="67" w:right="14" w:firstLine="696"/>
        <w:rPr>
          <w:szCs w:val="24"/>
        </w:rPr>
      </w:pPr>
      <w:r w:rsidRPr="005B07FF">
        <w:rPr>
          <w:szCs w:val="24"/>
        </w:rPr>
        <w:t>Zapisnik na koji nije bilo primjedaba, kao i zapisnik u kojem su suglasno obavljene izmjene, smatra se usvojenim.</w:t>
      </w:r>
    </w:p>
    <w:p w14:paraId="343DF8F8" w14:textId="77777777" w:rsidR="00205083" w:rsidRPr="005B07FF" w:rsidRDefault="00205083" w:rsidP="00205083">
      <w:pPr>
        <w:ind w:left="67" w:right="14" w:firstLine="696"/>
        <w:rPr>
          <w:szCs w:val="24"/>
        </w:rPr>
      </w:pPr>
    </w:p>
    <w:p w14:paraId="7CF88615" w14:textId="77777777" w:rsidR="0071657C" w:rsidRPr="00205083" w:rsidRDefault="00886003" w:rsidP="00205083">
      <w:pPr>
        <w:spacing w:line="259" w:lineRule="auto"/>
        <w:ind w:left="902" w:right="854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22.</w:t>
      </w:r>
    </w:p>
    <w:p w14:paraId="653CCFC8" w14:textId="6F37DB62" w:rsidR="0071657C" w:rsidRDefault="00886003" w:rsidP="00205083">
      <w:pPr>
        <w:ind w:left="62" w:right="14" w:firstLine="715"/>
        <w:rPr>
          <w:szCs w:val="24"/>
        </w:rPr>
      </w:pPr>
      <w:r w:rsidRPr="005B07FF">
        <w:rPr>
          <w:szCs w:val="24"/>
        </w:rPr>
        <w:t>Stručne i administrativne poslove u svezi s pripremanjem sjednice Skupštine i tijela Zajednice i poslove izrade analiza, informacija i drugih materijala za njihove potrebe obavlja Turističk</w:t>
      </w:r>
      <w:r w:rsidR="00205083">
        <w:rPr>
          <w:szCs w:val="24"/>
        </w:rPr>
        <w:t>a zajednica</w:t>
      </w:r>
      <w:r w:rsidRPr="005B07FF">
        <w:rPr>
          <w:szCs w:val="24"/>
        </w:rPr>
        <w:t>.</w:t>
      </w:r>
    </w:p>
    <w:p w14:paraId="00DBA355" w14:textId="77777777" w:rsidR="00205083" w:rsidRDefault="00205083" w:rsidP="00205083">
      <w:pPr>
        <w:ind w:left="62" w:right="14" w:firstLine="715"/>
        <w:rPr>
          <w:szCs w:val="24"/>
        </w:rPr>
      </w:pPr>
    </w:p>
    <w:p w14:paraId="2CB3695C" w14:textId="77777777" w:rsidR="00205083" w:rsidRPr="005B07FF" w:rsidRDefault="00205083" w:rsidP="00205083">
      <w:pPr>
        <w:ind w:left="62" w:right="14" w:firstLine="715"/>
        <w:rPr>
          <w:szCs w:val="24"/>
        </w:rPr>
      </w:pPr>
    </w:p>
    <w:p w14:paraId="68FC2B1B" w14:textId="2D8FD45F" w:rsidR="0071657C" w:rsidRPr="00205083" w:rsidRDefault="00886003" w:rsidP="00205083">
      <w:pPr>
        <w:numPr>
          <w:ilvl w:val="0"/>
          <w:numId w:val="5"/>
        </w:numPr>
        <w:ind w:right="7" w:hanging="523"/>
        <w:jc w:val="left"/>
        <w:rPr>
          <w:b/>
          <w:bCs/>
          <w:szCs w:val="24"/>
        </w:rPr>
      </w:pPr>
      <w:r w:rsidRPr="00205083">
        <w:rPr>
          <w:b/>
          <w:bCs/>
          <w:szCs w:val="24"/>
        </w:rPr>
        <w:t>ODNOSI S PREDSTAVNICIMA JA</w:t>
      </w:r>
      <w:r w:rsidR="00205083">
        <w:rPr>
          <w:b/>
          <w:bCs/>
          <w:szCs w:val="24"/>
        </w:rPr>
        <w:t>V</w:t>
      </w:r>
      <w:r w:rsidRPr="00205083">
        <w:rPr>
          <w:b/>
          <w:bCs/>
          <w:szCs w:val="24"/>
        </w:rPr>
        <w:t>NOG PRIOPĆAVANJA</w:t>
      </w:r>
    </w:p>
    <w:p w14:paraId="4006E14F" w14:textId="77777777" w:rsidR="00205083" w:rsidRDefault="00205083" w:rsidP="00205083">
      <w:pPr>
        <w:spacing w:line="259" w:lineRule="auto"/>
        <w:ind w:left="902" w:right="839"/>
        <w:jc w:val="center"/>
        <w:rPr>
          <w:szCs w:val="24"/>
        </w:rPr>
      </w:pPr>
    </w:p>
    <w:p w14:paraId="2D0EA9E3" w14:textId="4AE4A125" w:rsidR="0071657C" w:rsidRPr="00205083" w:rsidRDefault="00886003" w:rsidP="00205083">
      <w:pPr>
        <w:spacing w:line="259" w:lineRule="auto"/>
        <w:ind w:left="902" w:right="839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23.</w:t>
      </w:r>
    </w:p>
    <w:p w14:paraId="269845B4" w14:textId="77777777" w:rsidR="0071657C" w:rsidRPr="005B07FF" w:rsidRDefault="00886003" w:rsidP="00205083">
      <w:pPr>
        <w:ind w:left="82" w:right="14" w:firstLine="691"/>
        <w:rPr>
          <w:szCs w:val="24"/>
        </w:rPr>
      </w:pPr>
      <w:r w:rsidRPr="005B07FF">
        <w:rPr>
          <w:szCs w:val="24"/>
        </w:rPr>
        <w:t>Predstavnici tiska i drugih sredstava javnog priopćavanja mogu nazočiti sjednicama Skupštine i izvještavati javnost o njenom radu.</w:t>
      </w:r>
    </w:p>
    <w:p w14:paraId="3AB6D4DF" w14:textId="77777777" w:rsidR="0071657C" w:rsidRPr="005B07FF" w:rsidRDefault="00886003" w:rsidP="00205083">
      <w:pPr>
        <w:ind w:left="62" w:right="14" w:firstLine="710"/>
        <w:rPr>
          <w:szCs w:val="24"/>
        </w:rPr>
      </w:pPr>
      <w:r w:rsidRPr="005B07FF">
        <w:rPr>
          <w:szCs w:val="24"/>
        </w:rPr>
        <w:t>Od dostupnosti javnosti mogu se izuzeti materijali koji su označeni kao poslovna tajna.</w:t>
      </w:r>
    </w:p>
    <w:p w14:paraId="1311379F" w14:textId="4E31AFB1" w:rsidR="0071657C" w:rsidRPr="005B07FF" w:rsidRDefault="00886003" w:rsidP="00205083">
      <w:pPr>
        <w:ind w:left="43" w:right="14" w:firstLine="730"/>
        <w:rPr>
          <w:szCs w:val="24"/>
        </w:rPr>
      </w:pPr>
      <w:r w:rsidRPr="005B07FF">
        <w:rPr>
          <w:szCs w:val="24"/>
        </w:rPr>
        <w:t>O radu sjednice Skupštine može se dati i službeno priopćenje za tisak i druga sredstva javnog priopćavanja.</w:t>
      </w:r>
    </w:p>
    <w:p w14:paraId="168F829D" w14:textId="77777777" w:rsidR="0071657C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Priopćenje iz stavka 4. ovoga članka daje predsjednik Zajednice.</w:t>
      </w:r>
    </w:p>
    <w:p w14:paraId="16D244FE" w14:textId="77777777" w:rsidR="00205083" w:rsidRDefault="00205083" w:rsidP="00205083">
      <w:pPr>
        <w:ind w:left="758" w:right="14"/>
        <w:rPr>
          <w:szCs w:val="24"/>
        </w:rPr>
      </w:pPr>
    </w:p>
    <w:p w14:paraId="19A6EBE1" w14:textId="77777777" w:rsidR="00205083" w:rsidRPr="005B07FF" w:rsidRDefault="00205083" w:rsidP="00205083">
      <w:pPr>
        <w:ind w:left="758" w:right="14"/>
        <w:rPr>
          <w:szCs w:val="24"/>
        </w:rPr>
      </w:pPr>
    </w:p>
    <w:p w14:paraId="1A928F30" w14:textId="6B352C15" w:rsidR="0071657C" w:rsidRPr="00205083" w:rsidRDefault="00205083" w:rsidP="00205083">
      <w:pPr>
        <w:numPr>
          <w:ilvl w:val="0"/>
          <w:numId w:val="5"/>
        </w:numPr>
        <w:spacing w:line="265" w:lineRule="auto"/>
        <w:ind w:right="7" w:hanging="523"/>
        <w:jc w:val="left"/>
        <w:rPr>
          <w:b/>
          <w:bCs/>
          <w:szCs w:val="24"/>
        </w:rPr>
      </w:pPr>
      <w:r w:rsidRPr="00205083">
        <w:rPr>
          <w:b/>
          <w:bCs/>
          <w:szCs w:val="24"/>
        </w:rPr>
        <w:t xml:space="preserve"> </w:t>
      </w:r>
      <w:r w:rsidR="00886003" w:rsidRPr="00205083">
        <w:rPr>
          <w:b/>
          <w:bCs/>
          <w:szCs w:val="24"/>
        </w:rPr>
        <w:t xml:space="preserve">PRIJELAZNE </w:t>
      </w:r>
      <w:r w:rsidRPr="00205083">
        <w:rPr>
          <w:b/>
          <w:bCs/>
          <w:szCs w:val="24"/>
        </w:rPr>
        <w:t>I</w:t>
      </w:r>
      <w:r w:rsidR="00886003" w:rsidRPr="00205083">
        <w:rPr>
          <w:b/>
          <w:bCs/>
          <w:szCs w:val="24"/>
        </w:rPr>
        <w:t xml:space="preserve"> ZAVRŠNE ODREDBE</w:t>
      </w:r>
    </w:p>
    <w:p w14:paraId="69F7457D" w14:textId="77777777" w:rsidR="00205083" w:rsidRDefault="00205083" w:rsidP="00205083">
      <w:pPr>
        <w:spacing w:line="259" w:lineRule="auto"/>
        <w:ind w:left="902" w:right="772"/>
        <w:jc w:val="center"/>
        <w:rPr>
          <w:szCs w:val="24"/>
        </w:rPr>
      </w:pPr>
    </w:p>
    <w:p w14:paraId="038BE93A" w14:textId="1BAD7F3F" w:rsidR="0071657C" w:rsidRPr="00205083" w:rsidRDefault="00886003" w:rsidP="00205083">
      <w:pPr>
        <w:spacing w:line="259" w:lineRule="auto"/>
        <w:ind w:left="902" w:right="772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24.</w:t>
      </w:r>
    </w:p>
    <w:p w14:paraId="297EFFCF" w14:textId="77777777" w:rsidR="0071657C" w:rsidRDefault="00886003" w:rsidP="00205083">
      <w:pPr>
        <w:ind w:left="72" w:right="14" w:firstLine="710"/>
        <w:rPr>
          <w:szCs w:val="24"/>
        </w:rPr>
      </w:pPr>
      <w:r w:rsidRPr="005B07FF">
        <w:rPr>
          <w:szCs w:val="24"/>
        </w:rPr>
        <w:t>Stupanjem na snagu ovoga Poslovnika, prestaje važiti Poslovnik o radu Skupštine Turističke zajednice područja „Središnja Podravina”, od 19. prosinca 2017. godine.</w:t>
      </w:r>
    </w:p>
    <w:p w14:paraId="72F57358" w14:textId="77777777" w:rsidR="00205083" w:rsidRPr="005B07FF" w:rsidRDefault="00205083" w:rsidP="00205083">
      <w:pPr>
        <w:ind w:left="72" w:right="14" w:firstLine="710"/>
        <w:rPr>
          <w:szCs w:val="24"/>
        </w:rPr>
      </w:pPr>
    </w:p>
    <w:p w14:paraId="08286259" w14:textId="77777777" w:rsidR="0071657C" w:rsidRPr="00205083" w:rsidRDefault="00886003" w:rsidP="00205083">
      <w:pPr>
        <w:spacing w:line="259" w:lineRule="auto"/>
        <w:ind w:left="902" w:right="830"/>
        <w:jc w:val="center"/>
        <w:rPr>
          <w:b/>
          <w:bCs/>
          <w:szCs w:val="24"/>
        </w:rPr>
      </w:pPr>
      <w:r w:rsidRPr="00205083">
        <w:rPr>
          <w:b/>
          <w:bCs/>
          <w:szCs w:val="24"/>
        </w:rPr>
        <w:t>Članak 25.</w:t>
      </w:r>
    </w:p>
    <w:p w14:paraId="1051A203" w14:textId="77777777" w:rsidR="0071657C" w:rsidRPr="005B07FF" w:rsidRDefault="00886003" w:rsidP="00205083">
      <w:pPr>
        <w:ind w:left="758" w:right="14"/>
        <w:rPr>
          <w:szCs w:val="24"/>
        </w:rPr>
      </w:pPr>
      <w:r w:rsidRPr="005B07FF">
        <w:rPr>
          <w:szCs w:val="24"/>
        </w:rPr>
        <w:t>Ovaj Poslovnik stupa na snagu danom donošenja.</w:t>
      </w:r>
    </w:p>
    <w:p w14:paraId="657CB35E" w14:textId="77777777" w:rsidR="00205083" w:rsidRDefault="00205083" w:rsidP="00205083">
      <w:pPr>
        <w:ind w:left="758" w:right="14"/>
        <w:rPr>
          <w:szCs w:val="24"/>
        </w:rPr>
      </w:pPr>
    </w:p>
    <w:p w14:paraId="415104E4" w14:textId="77777777" w:rsidR="00205083" w:rsidRDefault="00205083" w:rsidP="00205083">
      <w:pPr>
        <w:ind w:left="758" w:right="14"/>
        <w:rPr>
          <w:szCs w:val="24"/>
        </w:rPr>
      </w:pPr>
    </w:p>
    <w:p w14:paraId="26C110FA" w14:textId="00FA2D13" w:rsidR="0071657C" w:rsidRPr="005B07FF" w:rsidRDefault="00886003" w:rsidP="00205083">
      <w:pPr>
        <w:ind w:right="14"/>
        <w:jc w:val="left"/>
        <w:rPr>
          <w:szCs w:val="24"/>
        </w:rPr>
      </w:pPr>
      <w:r w:rsidRPr="005B07FF">
        <w:rPr>
          <w:szCs w:val="24"/>
        </w:rPr>
        <w:t>U Virju</w:t>
      </w:r>
      <w:r w:rsidR="00205083">
        <w:rPr>
          <w:szCs w:val="24"/>
        </w:rPr>
        <w:t xml:space="preserve"> </w:t>
      </w:r>
      <w:r w:rsidR="004B7BEA" w:rsidRPr="005B07FF">
        <w:rPr>
          <w:noProof/>
          <w:szCs w:val="24"/>
        </w:rPr>
        <w:t>18. siječnja 2021.</w:t>
      </w:r>
    </w:p>
    <w:p w14:paraId="762F22D6" w14:textId="6C67EF35" w:rsidR="0071657C" w:rsidRDefault="00886003" w:rsidP="00205083">
      <w:pPr>
        <w:ind w:right="14"/>
        <w:jc w:val="left"/>
        <w:rPr>
          <w:szCs w:val="24"/>
        </w:rPr>
      </w:pPr>
      <w:r w:rsidRPr="005B07FF">
        <w:rPr>
          <w:szCs w:val="24"/>
        </w:rPr>
        <w:t>Broj: 5/21</w:t>
      </w:r>
    </w:p>
    <w:p w14:paraId="1042FC1E" w14:textId="77777777" w:rsidR="00CA7553" w:rsidRDefault="00CA7553" w:rsidP="00205083">
      <w:pPr>
        <w:spacing w:after="0" w:line="276" w:lineRule="auto"/>
        <w:ind w:left="4248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1B73F9DF" w14:textId="77777777" w:rsidR="00CA7553" w:rsidRDefault="00CA7553" w:rsidP="00205083">
      <w:pPr>
        <w:spacing w:after="0" w:line="276" w:lineRule="auto"/>
        <w:ind w:left="4248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6619B71B" w14:textId="4BEB727C" w:rsidR="00205083" w:rsidRDefault="00205083" w:rsidP="00205083">
      <w:pPr>
        <w:spacing w:after="0" w:line="276" w:lineRule="auto"/>
        <w:ind w:left="4248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205083">
        <w:rPr>
          <w:rFonts w:eastAsia="Calibri"/>
          <w:b/>
          <w:color w:val="auto"/>
          <w:szCs w:val="24"/>
          <w:lang w:eastAsia="en-US"/>
        </w:rPr>
        <w:t xml:space="preserve">PREDSJEDNIK </w:t>
      </w:r>
      <w:r>
        <w:rPr>
          <w:rFonts w:eastAsia="Calibri"/>
          <w:b/>
          <w:color w:val="auto"/>
          <w:szCs w:val="24"/>
          <w:lang w:eastAsia="en-US"/>
        </w:rPr>
        <w:t>SKUPŠTINE</w:t>
      </w:r>
    </w:p>
    <w:p w14:paraId="2293E986" w14:textId="611A3EF5" w:rsidR="00CA7553" w:rsidRPr="00205083" w:rsidRDefault="00CA7553" w:rsidP="00205083">
      <w:pPr>
        <w:spacing w:after="0" w:line="276" w:lineRule="auto"/>
        <w:ind w:left="4248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TZP Središnja Podravina</w:t>
      </w:r>
    </w:p>
    <w:p w14:paraId="03927EC6" w14:textId="77777777" w:rsidR="00205083" w:rsidRPr="00205083" w:rsidRDefault="00205083" w:rsidP="00205083">
      <w:pPr>
        <w:spacing w:after="0" w:line="276" w:lineRule="auto"/>
        <w:ind w:left="4248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205083">
        <w:rPr>
          <w:rFonts w:eastAsia="Calibri"/>
          <w:b/>
          <w:color w:val="auto"/>
          <w:szCs w:val="24"/>
          <w:lang w:eastAsia="en-US"/>
        </w:rPr>
        <w:t>Mirko Perok</w:t>
      </w:r>
    </w:p>
    <w:p w14:paraId="26161DFD" w14:textId="77777777" w:rsidR="00205083" w:rsidRPr="00205083" w:rsidRDefault="00205083" w:rsidP="00205083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35124AE8" w14:textId="77777777" w:rsidR="00205083" w:rsidRPr="005B07FF" w:rsidRDefault="00205083" w:rsidP="00205083">
      <w:pPr>
        <w:ind w:right="14"/>
        <w:jc w:val="left"/>
        <w:rPr>
          <w:szCs w:val="24"/>
        </w:rPr>
      </w:pPr>
    </w:p>
    <w:sectPr w:rsidR="00205083" w:rsidRPr="005B07FF">
      <w:footerReference w:type="even" r:id="rId7"/>
      <w:footerReference w:type="default" r:id="rId8"/>
      <w:footerReference w:type="first" r:id="rId9"/>
      <w:pgSz w:w="11900" w:h="16820"/>
      <w:pgMar w:top="1307" w:right="1416" w:bottom="1939" w:left="1310" w:header="720" w:footer="1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FF98" w14:textId="77777777" w:rsidR="00160742" w:rsidRDefault="00160742">
      <w:pPr>
        <w:spacing w:after="0" w:line="240" w:lineRule="auto"/>
      </w:pPr>
      <w:r>
        <w:separator/>
      </w:r>
    </w:p>
  </w:endnote>
  <w:endnote w:type="continuationSeparator" w:id="0">
    <w:p w14:paraId="72F42150" w14:textId="77777777" w:rsidR="00160742" w:rsidRDefault="0016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22BB" w14:textId="77777777" w:rsidR="0071657C" w:rsidRDefault="00886003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39D8" w14:textId="227D9175" w:rsidR="0071657C" w:rsidRDefault="00886003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553" w:rsidRPr="00CA7553">
      <w:rPr>
        <w:noProof/>
        <w:sz w:val="34"/>
      </w:rPr>
      <w:t>6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811C" w14:textId="77777777" w:rsidR="0071657C" w:rsidRDefault="00886003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9A1A" w14:textId="77777777" w:rsidR="00160742" w:rsidRDefault="00160742">
      <w:pPr>
        <w:spacing w:after="0" w:line="240" w:lineRule="auto"/>
      </w:pPr>
      <w:r>
        <w:separator/>
      </w:r>
    </w:p>
  </w:footnote>
  <w:footnote w:type="continuationSeparator" w:id="0">
    <w:p w14:paraId="085908E0" w14:textId="77777777" w:rsidR="00160742" w:rsidRDefault="0016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3687"/>
    <w:multiLevelType w:val="hybridMultilevel"/>
    <w:tmpl w:val="2D2C4BDE"/>
    <w:lvl w:ilvl="0" w:tplc="FF6EAFEA">
      <w:start w:val="7"/>
      <w:numFmt w:val="upperRoman"/>
      <w:lvlText w:val="%1."/>
      <w:lvlJc w:val="left"/>
      <w:pPr>
        <w:ind w:left="619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8E4B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56E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02A7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6A4C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0A74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2D09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AB00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25D4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36F93"/>
    <w:multiLevelType w:val="hybridMultilevel"/>
    <w:tmpl w:val="440E2672"/>
    <w:lvl w:ilvl="0" w:tplc="2BBA042C">
      <w:start w:val="5"/>
      <w:numFmt w:val="upperRoman"/>
      <w:pStyle w:val="Naslov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1AB39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CB3D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6CC9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7A256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38E75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8EEFE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34AA7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BACFA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4594B"/>
    <w:multiLevelType w:val="hybridMultilevel"/>
    <w:tmpl w:val="A71A41CC"/>
    <w:lvl w:ilvl="0" w:tplc="8EE0A07A">
      <w:start w:val="1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506B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831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9402A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0F71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DA3F9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7896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54A51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4E98C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35A63"/>
    <w:multiLevelType w:val="hybridMultilevel"/>
    <w:tmpl w:val="82F09A66"/>
    <w:lvl w:ilvl="0" w:tplc="D8FE19B6">
      <w:start w:val="1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2116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C16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AA1C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246B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5AD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A267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C7E6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C6AB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887D2F"/>
    <w:multiLevelType w:val="hybridMultilevel"/>
    <w:tmpl w:val="A73889BC"/>
    <w:lvl w:ilvl="0" w:tplc="94DE9CBC">
      <w:start w:val="1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B83F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345C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5879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600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2816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B09E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CEB7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CEEF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2C7D52"/>
    <w:multiLevelType w:val="hybridMultilevel"/>
    <w:tmpl w:val="E6D03986"/>
    <w:lvl w:ilvl="0" w:tplc="2A5462B8">
      <w:start w:val="1"/>
      <w:numFmt w:val="decimal"/>
      <w:lvlText w:val="%1.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80E53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AC8DB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96F70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BEB0E6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62746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18D08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C8F2BE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FE334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444524">
    <w:abstractNumId w:val="3"/>
  </w:num>
  <w:num w:numId="2" w16cid:durableId="1393767899">
    <w:abstractNumId w:val="5"/>
  </w:num>
  <w:num w:numId="3" w16cid:durableId="833378948">
    <w:abstractNumId w:val="2"/>
  </w:num>
  <w:num w:numId="4" w16cid:durableId="729769466">
    <w:abstractNumId w:val="4"/>
  </w:num>
  <w:num w:numId="5" w16cid:durableId="1907448693">
    <w:abstractNumId w:val="0"/>
  </w:num>
  <w:num w:numId="6" w16cid:durableId="197506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7C"/>
    <w:rsid w:val="00160742"/>
    <w:rsid w:val="00193982"/>
    <w:rsid w:val="00205083"/>
    <w:rsid w:val="00434803"/>
    <w:rsid w:val="00477D89"/>
    <w:rsid w:val="004B7BEA"/>
    <w:rsid w:val="005B07FF"/>
    <w:rsid w:val="00624823"/>
    <w:rsid w:val="0071657C"/>
    <w:rsid w:val="007A3C2B"/>
    <w:rsid w:val="00886003"/>
    <w:rsid w:val="00930100"/>
    <w:rsid w:val="009A6B30"/>
    <w:rsid w:val="00B85818"/>
    <w:rsid w:val="00CA7553"/>
    <w:rsid w:val="00C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7AB8"/>
  <w15:docId w15:val="{6BA405EB-5521-40B5-82E0-91E00A60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47" w:lineRule="auto"/>
      <w:ind w:left="20" w:righ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6"/>
      </w:numPr>
      <w:spacing w:after="360"/>
      <w:ind w:left="43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TZ područja Središnja Podravina Virje</cp:lastModifiedBy>
  <cp:revision>2</cp:revision>
  <dcterms:created xsi:type="dcterms:W3CDTF">2025-02-13T09:35:00Z</dcterms:created>
  <dcterms:modified xsi:type="dcterms:W3CDTF">2025-02-13T09:35:00Z</dcterms:modified>
</cp:coreProperties>
</file>